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B5D0" w14:textId="3FB7ECB5" w:rsidR="009B0E6B" w:rsidRPr="009B0E6B" w:rsidRDefault="009B0E6B" w:rsidP="009B0E6B">
      <w:pPr>
        <w:outlineLvl w:val="0"/>
        <w:rPr>
          <w:rFonts w:ascii="Helvetica" w:eastAsia="Times New Roman" w:hAnsi="Helvetica" w:cs="Times New Roman"/>
          <w:b/>
          <w:bCs/>
          <w:color w:val="000000"/>
          <w:kern w:val="36"/>
          <w:sz w:val="84"/>
          <w:szCs w:val="84"/>
        </w:rPr>
      </w:pPr>
      <w:r w:rsidRPr="003F180B">
        <w:rPr>
          <w:rFonts w:ascii="Helvetica" w:eastAsia="Times New Roman" w:hAnsi="Helvetica" w:cs="Times New Roman"/>
          <w:b/>
          <w:bCs/>
          <w:color w:val="000000"/>
          <w:kern w:val="36"/>
          <w:sz w:val="84"/>
          <w:szCs w:val="84"/>
        </w:rPr>
        <w:t>Membership Matters: A News Hub for Leaders</w:t>
      </w:r>
    </w:p>
    <w:p w14:paraId="1C7D5A04" w14:textId="0F1E8A48" w:rsidR="00B14D44" w:rsidRPr="00B14D44" w:rsidRDefault="00B14D44" w:rsidP="00B14D44">
      <w:pPr>
        <w:spacing w:after="360"/>
        <w:jc w:val="center"/>
        <w:outlineLvl w:val="1"/>
        <w:rPr>
          <w:rFonts w:ascii="Work Sans" w:eastAsia="Times New Roman" w:hAnsi="Work Sans" w:cs="Times New Roman"/>
          <w:b/>
          <w:bCs/>
          <w:color w:val="000000"/>
          <w:sz w:val="48"/>
          <w:szCs w:val="48"/>
        </w:rPr>
      </w:pPr>
      <w:r w:rsidRPr="00B14D44">
        <w:rPr>
          <w:rFonts w:ascii="Work Sans" w:eastAsia="Times New Roman" w:hAnsi="Work Sans" w:cs="Times New Roman"/>
          <w:b/>
          <w:bCs/>
          <w:color w:val="000000"/>
          <w:sz w:val="48"/>
          <w:szCs w:val="48"/>
        </w:rPr>
        <w:t>June/July 2022</w:t>
      </w:r>
    </w:p>
    <w:p w14:paraId="0FF31868" w14:textId="0E00A5C9" w:rsidR="00B14D44" w:rsidRDefault="00B14D44" w:rsidP="00B14D44">
      <w:pPr>
        <w:jc w:val="center"/>
        <w:rPr>
          <w:rFonts w:ascii="Work Sans" w:eastAsia="Times New Roman" w:hAnsi="Work Sans" w:cs="Times New Roman"/>
          <w:i/>
          <w:iCs/>
          <w:color w:val="3A3B3F"/>
          <w:sz w:val="27"/>
          <w:szCs w:val="27"/>
        </w:rPr>
      </w:pPr>
      <w:r w:rsidRPr="00B14D44">
        <w:rPr>
          <w:rFonts w:ascii="Work Sans" w:eastAsia="Times New Roman" w:hAnsi="Work Sans" w:cs="Times New Roman"/>
          <w:i/>
          <w:iCs/>
          <w:color w:val="3A3B3F"/>
          <w:sz w:val="27"/>
          <w:szCs w:val="27"/>
        </w:rPr>
        <w:t xml:space="preserve">Resources, </w:t>
      </w:r>
      <w:proofErr w:type="gramStart"/>
      <w:r w:rsidRPr="00B14D44">
        <w:rPr>
          <w:rFonts w:ascii="Work Sans" w:eastAsia="Times New Roman" w:hAnsi="Work Sans" w:cs="Times New Roman"/>
          <w:i/>
          <w:iCs/>
          <w:color w:val="3A3B3F"/>
          <w:sz w:val="27"/>
          <w:szCs w:val="27"/>
        </w:rPr>
        <w:t>tips</w:t>
      </w:r>
      <w:proofErr w:type="gramEnd"/>
      <w:r w:rsidRPr="00B14D44">
        <w:rPr>
          <w:rFonts w:ascii="Work Sans" w:eastAsia="Times New Roman" w:hAnsi="Work Sans" w:cs="Times New Roman"/>
          <w:i/>
          <w:iCs/>
          <w:color w:val="3A3B3F"/>
          <w:sz w:val="27"/>
          <w:szCs w:val="27"/>
        </w:rPr>
        <w:t xml:space="preserve"> and tricks for AAUW state and branch leaders</w:t>
      </w:r>
    </w:p>
    <w:p w14:paraId="49E4D52E" w14:textId="77777777" w:rsidR="009B0E6B" w:rsidRPr="00B14D44" w:rsidRDefault="009B0E6B" w:rsidP="00B14D44">
      <w:pPr>
        <w:jc w:val="center"/>
        <w:rPr>
          <w:rFonts w:ascii="Work Sans" w:eastAsia="Times New Roman" w:hAnsi="Work Sans" w:cs="Times New Roman"/>
          <w:color w:val="3A3B3F"/>
          <w:sz w:val="27"/>
          <w:szCs w:val="27"/>
        </w:rPr>
      </w:pPr>
    </w:p>
    <w:p w14:paraId="7BFC1629" w14:textId="77777777" w:rsidR="00B14D44" w:rsidRPr="00B14D44" w:rsidRDefault="00B14D44" w:rsidP="00B14D44">
      <w:pPr>
        <w:spacing w:after="240"/>
        <w:outlineLvl w:val="1"/>
        <w:rPr>
          <w:rFonts w:ascii="Work Sans" w:eastAsia="Times New Roman" w:hAnsi="Work Sans" w:cs="Times New Roman"/>
          <w:b/>
          <w:bCs/>
          <w:color w:val="000000"/>
          <w:sz w:val="48"/>
          <w:szCs w:val="48"/>
        </w:rPr>
      </w:pPr>
      <w:r w:rsidRPr="00B14D44">
        <w:rPr>
          <w:rFonts w:ascii="Work Sans" w:eastAsia="Times New Roman" w:hAnsi="Work Sans" w:cs="Times New Roman"/>
          <w:b/>
          <w:bCs/>
          <w:color w:val="000000"/>
          <w:sz w:val="48"/>
          <w:szCs w:val="48"/>
        </w:rPr>
        <w:t>News &amp; Resources</w:t>
      </w:r>
    </w:p>
    <w:p w14:paraId="10EB0E92" w14:textId="77777777" w:rsidR="00B14D44" w:rsidRPr="00B14D44" w:rsidRDefault="00B14D44" w:rsidP="00B14D44">
      <w:pPr>
        <w:spacing w:before="480" w:after="240"/>
        <w:outlineLvl w:val="2"/>
        <w:rPr>
          <w:rFonts w:ascii="Work Sans" w:eastAsia="Times New Roman" w:hAnsi="Work Sans" w:cs="Times New Roman"/>
          <w:color w:val="000000"/>
          <w:sz w:val="45"/>
          <w:szCs w:val="45"/>
        </w:rPr>
      </w:pPr>
      <w:r w:rsidRPr="00B14D44">
        <w:rPr>
          <w:rFonts w:ascii="Work Sans" w:eastAsia="Times New Roman" w:hAnsi="Work Sans" w:cs="Times New Roman"/>
          <w:color w:val="000000"/>
          <w:sz w:val="45"/>
          <w:szCs w:val="45"/>
        </w:rPr>
        <w:t>State and Branch Resources for New Volunteers</w:t>
      </w:r>
    </w:p>
    <w:p w14:paraId="249AAB44" w14:textId="77777777" w:rsidR="00B14D44" w:rsidRPr="00B14D44" w:rsidRDefault="00B14D44" w:rsidP="00B14D44">
      <w:pPr>
        <w:spacing w:after="360"/>
        <w:rPr>
          <w:rFonts w:ascii="Work Sans" w:eastAsia="Times New Roman" w:hAnsi="Work Sans" w:cs="Times New Roman"/>
          <w:color w:val="3A3B3F"/>
          <w:sz w:val="27"/>
          <w:szCs w:val="27"/>
        </w:rPr>
      </w:pPr>
      <w:r w:rsidRPr="00B14D44">
        <w:rPr>
          <w:rFonts w:ascii="Work Sans" w:eastAsia="Times New Roman" w:hAnsi="Work Sans" w:cs="Times New Roman"/>
          <w:color w:val="3A3B3F"/>
          <w:sz w:val="27"/>
          <w:szCs w:val="27"/>
        </w:rPr>
        <w:t xml:space="preserve">If you’re a new volunteer officer, welcome! We’re glad you’re here. In addition to the </w:t>
      </w:r>
      <w:proofErr w:type="gramStart"/>
      <w:r w:rsidRPr="00B14D44">
        <w:rPr>
          <w:rFonts w:ascii="Work Sans" w:eastAsia="Times New Roman" w:hAnsi="Work Sans" w:cs="Times New Roman"/>
          <w:color w:val="3A3B3F"/>
          <w:sz w:val="27"/>
          <w:szCs w:val="27"/>
        </w:rPr>
        <w:t>updates</w:t>
      </w:r>
      <w:proofErr w:type="gramEnd"/>
      <w:r w:rsidRPr="00B14D44">
        <w:rPr>
          <w:rFonts w:ascii="Work Sans" w:eastAsia="Times New Roman" w:hAnsi="Work Sans" w:cs="Times New Roman"/>
          <w:color w:val="3A3B3F"/>
          <w:sz w:val="27"/>
          <w:szCs w:val="27"/>
        </w:rPr>
        <w:t xml:space="preserve"> you’ll see here, you can always access the </w:t>
      </w:r>
      <w:hyperlink r:id="rId4" w:history="1">
        <w:r w:rsidRPr="00B14D44">
          <w:rPr>
            <w:rFonts w:ascii="Work Sans" w:eastAsia="Times New Roman" w:hAnsi="Work Sans" w:cs="Times New Roman"/>
            <w:color w:val="246CB4"/>
            <w:sz w:val="27"/>
            <w:szCs w:val="27"/>
            <w:u w:val="single"/>
          </w:rPr>
          <w:t>AAUW website</w:t>
        </w:r>
      </w:hyperlink>
      <w:r w:rsidRPr="00B14D44">
        <w:rPr>
          <w:rFonts w:ascii="Work Sans" w:eastAsia="Times New Roman" w:hAnsi="Work Sans" w:cs="Times New Roman"/>
          <w:color w:val="3A3B3F"/>
          <w:sz w:val="27"/>
          <w:szCs w:val="27"/>
        </w:rPr>
        <w:t> for a host of resources and tools for state and branch leaders. Also be sure to visit the </w:t>
      </w:r>
      <w:hyperlink r:id="rId5" w:history="1">
        <w:r w:rsidRPr="00B14D44">
          <w:rPr>
            <w:rFonts w:ascii="Work Sans" w:eastAsia="Times New Roman" w:hAnsi="Work Sans" w:cs="Times New Roman"/>
            <w:color w:val="246CB4"/>
            <w:sz w:val="27"/>
            <w:szCs w:val="27"/>
            <w:u w:val="single"/>
          </w:rPr>
          <w:t>Community Hub</w:t>
        </w:r>
      </w:hyperlink>
      <w:r w:rsidRPr="00B14D44">
        <w:rPr>
          <w:rFonts w:ascii="Work Sans" w:eastAsia="Times New Roman" w:hAnsi="Work Sans" w:cs="Times New Roman"/>
          <w:color w:val="3A3B3F"/>
          <w:sz w:val="27"/>
          <w:szCs w:val="27"/>
        </w:rPr>
        <w:t> to manage your state and/or branch as well as your personal member account!</w:t>
      </w:r>
    </w:p>
    <w:p w14:paraId="5CA91A55" w14:textId="77777777" w:rsidR="00B14D44" w:rsidRPr="00B14D44" w:rsidRDefault="00B14D44" w:rsidP="00B14D44">
      <w:pPr>
        <w:spacing w:before="480" w:after="240"/>
        <w:outlineLvl w:val="2"/>
        <w:rPr>
          <w:rFonts w:ascii="Work Sans" w:eastAsia="Times New Roman" w:hAnsi="Work Sans" w:cs="Times New Roman"/>
          <w:color w:val="000000"/>
          <w:sz w:val="45"/>
          <w:szCs w:val="45"/>
        </w:rPr>
      </w:pPr>
      <w:r w:rsidRPr="00B14D44">
        <w:rPr>
          <w:rFonts w:ascii="Work Sans" w:eastAsia="Times New Roman" w:hAnsi="Work Sans" w:cs="Times New Roman"/>
          <w:color w:val="000000"/>
          <w:sz w:val="45"/>
          <w:szCs w:val="45"/>
        </w:rPr>
        <w:t>Stay Up to Date on Community Hub</w:t>
      </w:r>
    </w:p>
    <w:p w14:paraId="5E64056B" w14:textId="77777777" w:rsidR="00B14D44" w:rsidRPr="00B14D44" w:rsidRDefault="00B14D44" w:rsidP="00B14D44">
      <w:pPr>
        <w:spacing w:after="360"/>
        <w:rPr>
          <w:rFonts w:ascii="Work Sans" w:eastAsia="Times New Roman" w:hAnsi="Work Sans" w:cs="Times New Roman"/>
          <w:color w:val="3A3B3F"/>
          <w:sz w:val="27"/>
          <w:szCs w:val="27"/>
        </w:rPr>
      </w:pPr>
      <w:r w:rsidRPr="00B14D44">
        <w:rPr>
          <w:rFonts w:ascii="Work Sans" w:eastAsia="Times New Roman" w:hAnsi="Work Sans" w:cs="Times New Roman"/>
          <w:color w:val="3A3B3F"/>
          <w:sz w:val="27"/>
          <w:szCs w:val="27"/>
        </w:rPr>
        <w:t>We remain grateful for your patience as we work to improve our Community Hub. We now have an updated </w:t>
      </w:r>
      <w:hyperlink r:id="rId6" w:history="1">
        <w:r w:rsidRPr="00B14D44">
          <w:rPr>
            <w:rFonts w:ascii="Work Sans" w:eastAsia="Times New Roman" w:hAnsi="Work Sans" w:cs="Times New Roman"/>
            <w:color w:val="246CB4"/>
            <w:sz w:val="27"/>
            <w:szCs w:val="27"/>
            <w:u w:val="single"/>
          </w:rPr>
          <w:t>Community Hub: Tools &amp; Resources</w:t>
        </w:r>
      </w:hyperlink>
      <w:r w:rsidRPr="00B14D44">
        <w:rPr>
          <w:rFonts w:ascii="Work Sans" w:eastAsia="Times New Roman" w:hAnsi="Work Sans" w:cs="Times New Roman"/>
          <w:color w:val="3A3B3F"/>
          <w:sz w:val="27"/>
          <w:szCs w:val="27"/>
        </w:rPr>
        <w:t> page that will serve as a central location for members and member leaders to stay up to date on the latest training videos, guides and answers to your most frequently asked questions (FAQs). We’ll update this resource as we monitor feedback and inquiries, so please bookmark the page!</w:t>
      </w:r>
    </w:p>
    <w:p w14:paraId="3E30D235" w14:textId="77777777" w:rsidR="00B14D44" w:rsidRPr="00B14D44" w:rsidRDefault="00B14D44" w:rsidP="00B14D44">
      <w:pPr>
        <w:spacing w:before="480" w:after="240"/>
        <w:outlineLvl w:val="2"/>
        <w:rPr>
          <w:rFonts w:ascii="Work Sans" w:eastAsia="Times New Roman" w:hAnsi="Work Sans" w:cs="Times New Roman"/>
          <w:color w:val="000000"/>
          <w:sz w:val="45"/>
          <w:szCs w:val="45"/>
        </w:rPr>
      </w:pPr>
      <w:r w:rsidRPr="00B14D44">
        <w:rPr>
          <w:rFonts w:ascii="Work Sans" w:eastAsia="Times New Roman" w:hAnsi="Work Sans" w:cs="Times New Roman"/>
          <w:color w:val="000000"/>
          <w:sz w:val="45"/>
          <w:szCs w:val="45"/>
        </w:rPr>
        <w:t>How to Make Online Branch or State Donations</w:t>
      </w:r>
    </w:p>
    <w:p w14:paraId="71FD0A27" w14:textId="77777777" w:rsidR="00B14D44" w:rsidRPr="00B14D44" w:rsidRDefault="00B14D44" w:rsidP="00B14D44">
      <w:pPr>
        <w:spacing w:after="360"/>
        <w:rPr>
          <w:rFonts w:ascii="Work Sans" w:eastAsia="Times New Roman" w:hAnsi="Work Sans" w:cs="Times New Roman"/>
          <w:color w:val="3A3B3F"/>
          <w:sz w:val="27"/>
          <w:szCs w:val="27"/>
        </w:rPr>
      </w:pPr>
      <w:r w:rsidRPr="00B14D44">
        <w:rPr>
          <w:rFonts w:ascii="Work Sans" w:eastAsia="Times New Roman" w:hAnsi="Work Sans" w:cs="Times New Roman"/>
          <w:color w:val="3A3B3F"/>
          <w:sz w:val="27"/>
          <w:szCs w:val="27"/>
        </w:rPr>
        <w:lastRenderedPageBreak/>
        <w:t xml:space="preserve">As we continue the process of refining our Community Hub, we’re pleased to offer an interim solution for making online donations on behalf of your affiliate. AAUW National staff can now create a dedicated link that would allow you (without logging in) to </w:t>
      </w:r>
      <w:proofErr w:type="gramStart"/>
      <w:r w:rsidRPr="00B14D44">
        <w:rPr>
          <w:rFonts w:ascii="Work Sans" w:eastAsia="Times New Roman" w:hAnsi="Work Sans" w:cs="Times New Roman"/>
          <w:color w:val="3A3B3F"/>
          <w:sz w:val="27"/>
          <w:szCs w:val="27"/>
        </w:rPr>
        <w:t>make a contribution</w:t>
      </w:r>
      <w:proofErr w:type="gramEnd"/>
      <w:r w:rsidRPr="00B14D44">
        <w:rPr>
          <w:rFonts w:ascii="Work Sans" w:eastAsia="Times New Roman" w:hAnsi="Work Sans" w:cs="Times New Roman"/>
          <w:color w:val="3A3B3F"/>
          <w:sz w:val="27"/>
          <w:szCs w:val="27"/>
        </w:rPr>
        <w:t xml:space="preserve"> on behalf of your branch or state. To set this up, please reach out to </w:t>
      </w:r>
      <w:proofErr w:type="spellStart"/>
      <w:r w:rsidRPr="00B14D44">
        <w:rPr>
          <w:rFonts w:ascii="Work Sans" w:eastAsia="Times New Roman" w:hAnsi="Work Sans" w:cs="Times New Roman"/>
          <w:color w:val="3A3B3F"/>
          <w:sz w:val="27"/>
          <w:szCs w:val="27"/>
        </w:rPr>
        <w:t>Tremayne</w:t>
      </w:r>
      <w:proofErr w:type="spellEnd"/>
      <w:r w:rsidRPr="00B14D44">
        <w:rPr>
          <w:rFonts w:ascii="Work Sans" w:eastAsia="Times New Roman" w:hAnsi="Work Sans" w:cs="Times New Roman"/>
          <w:color w:val="3A3B3F"/>
          <w:sz w:val="27"/>
          <w:szCs w:val="27"/>
        </w:rPr>
        <w:t xml:space="preserve"> Parquet, AAUW Deputy Director of Advancement (</w:t>
      </w:r>
      <w:hyperlink r:id="rId7" w:history="1">
        <w:r w:rsidRPr="00B14D44">
          <w:rPr>
            <w:rFonts w:ascii="Work Sans" w:eastAsia="Times New Roman" w:hAnsi="Work Sans" w:cs="Times New Roman"/>
            <w:color w:val="246CB4"/>
            <w:sz w:val="27"/>
            <w:szCs w:val="27"/>
            <w:u w:val="single"/>
          </w:rPr>
          <w:t>parquett@aauw.org</w:t>
        </w:r>
      </w:hyperlink>
      <w:r w:rsidRPr="00B14D44">
        <w:rPr>
          <w:rFonts w:ascii="Work Sans" w:eastAsia="Times New Roman" w:hAnsi="Work Sans" w:cs="Times New Roman"/>
          <w:color w:val="3A3B3F"/>
          <w:sz w:val="27"/>
          <w:szCs w:val="27"/>
        </w:rPr>
        <w:t>).</w:t>
      </w:r>
    </w:p>
    <w:p w14:paraId="137B5E46" w14:textId="77777777" w:rsidR="00B14D44" w:rsidRPr="00B14D44" w:rsidRDefault="00B14D44" w:rsidP="00B14D44">
      <w:pPr>
        <w:spacing w:before="480" w:after="240"/>
        <w:outlineLvl w:val="2"/>
        <w:rPr>
          <w:rFonts w:ascii="Work Sans" w:eastAsia="Times New Roman" w:hAnsi="Work Sans" w:cs="Times New Roman"/>
          <w:color w:val="000000"/>
          <w:sz w:val="45"/>
          <w:szCs w:val="45"/>
        </w:rPr>
      </w:pPr>
      <w:r w:rsidRPr="00B14D44">
        <w:rPr>
          <w:rFonts w:ascii="Work Sans" w:eastAsia="Times New Roman" w:hAnsi="Work Sans" w:cs="Times New Roman"/>
          <w:color w:val="000000"/>
          <w:sz w:val="45"/>
          <w:szCs w:val="45"/>
        </w:rPr>
        <w:t>Five-Star Application Deadline Extended</w:t>
      </w:r>
    </w:p>
    <w:p w14:paraId="7EDC70AD" w14:textId="77777777" w:rsidR="00B14D44" w:rsidRPr="00B14D44" w:rsidRDefault="00B14D44" w:rsidP="00B14D44">
      <w:pPr>
        <w:spacing w:after="360"/>
        <w:rPr>
          <w:rFonts w:ascii="Work Sans" w:eastAsia="Times New Roman" w:hAnsi="Work Sans" w:cs="Times New Roman"/>
          <w:color w:val="3A3B3F"/>
          <w:sz w:val="27"/>
          <w:szCs w:val="27"/>
        </w:rPr>
      </w:pPr>
      <w:r w:rsidRPr="00B14D44">
        <w:rPr>
          <w:rFonts w:ascii="Work Sans" w:eastAsia="Times New Roman" w:hAnsi="Work Sans" w:cs="Times New Roman"/>
          <w:color w:val="3A3B3F"/>
          <w:sz w:val="27"/>
          <w:szCs w:val="27"/>
        </w:rPr>
        <w:t>We know many of you are working to put the finishing touches on your applications or are waiting for an update from AAUW National. To take some pressure off of all of us, we are extending the entry deadline for this cycle of the </w:t>
      </w:r>
      <w:hyperlink r:id="rId8" w:history="1">
        <w:r w:rsidRPr="00B14D44">
          <w:rPr>
            <w:rFonts w:ascii="Work Sans" w:eastAsia="Times New Roman" w:hAnsi="Work Sans" w:cs="Times New Roman"/>
            <w:color w:val="246CB4"/>
            <w:sz w:val="27"/>
            <w:szCs w:val="27"/>
            <w:u w:val="single"/>
          </w:rPr>
          <w:t>Five Star Recognition Program</w:t>
        </w:r>
      </w:hyperlink>
      <w:r w:rsidRPr="00B14D44">
        <w:rPr>
          <w:rFonts w:ascii="Work Sans" w:eastAsia="Times New Roman" w:hAnsi="Work Sans" w:cs="Times New Roman"/>
          <w:color w:val="3A3B3F"/>
          <w:sz w:val="27"/>
          <w:szCs w:val="27"/>
        </w:rPr>
        <w:t> through July 31, 2022.</w:t>
      </w:r>
    </w:p>
    <w:p w14:paraId="69DBA776" w14:textId="77777777" w:rsidR="00B14D44" w:rsidRPr="00B14D44" w:rsidRDefault="00B14D44" w:rsidP="00B14D44">
      <w:pPr>
        <w:spacing w:before="480" w:after="240"/>
        <w:outlineLvl w:val="2"/>
        <w:rPr>
          <w:rFonts w:ascii="Work Sans" w:eastAsia="Times New Roman" w:hAnsi="Work Sans" w:cs="Times New Roman"/>
          <w:color w:val="000000"/>
          <w:sz w:val="45"/>
          <w:szCs w:val="45"/>
        </w:rPr>
      </w:pPr>
      <w:r w:rsidRPr="00B14D44">
        <w:rPr>
          <w:rFonts w:ascii="Work Sans" w:eastAsia="Times New Roman" w:hAnsi="Work Sans" w:cs="Times New Roman"/>
          <w:color w:val="000000"/>
          <w:sz w:val="45"/>
          <w:szCs w:val="45"/>
        </w:rPr>
        <w:t>A New Time for Virtual Office Hours</w:t>
      </w:r>
    </w:p>
    <w:p w14:paraId="2AB45B92" w14:textId="77777777" w:rsidR="00B14D44" w:rsidRPr="00B14D44" w:rsidRDefault="00B14D44" w:rsidP="00B14D44">
      <w:pPr>
        <w:spacing w:after="360"/>
        <w:rPr>
          <w:rFonts w:ascii="Work Sans" w:eastAsia="Times New Roman" w:hAnsi="Work Sans" w:cs="Times New Roman"/>
          <w:color w:val="3A3B3F"/>
          <w:sz w:val="27"/>
          <w:szCs w:val="27"/>
        </w:rPr>
      </w:pPr>
      <w:r w:rsidRPr="00B14D44">
        <w:rPr>
          <w:rFonts w:ascii="Work Sans" w:eastAsia="Times New Roman" w:hAnsi="Work Sans" w:cs="Times New Roman"/>
          <w:color w:val="3A3B3F"/>
          <w:sz w:val="27"/>
          <w:szCs w:val="27"/>
        </w:rPr>
        <w:t>AAUW’s virtual “office hours” provide a real-time forum for member leaders to share their questions and concerns with AAUW National staff. These sessions have become so popular that we have added another timeslot. Now you can sign up to talk with us on </w:t>
      </w:r>
      <w:hyperlink r:id="rId9" w:history="1">
        <w:r w:rsidRPr="00B14D44">
          <w:rPr>
            <w:rFonts w:ascii="Work Sans" w:eastAsia="Times New Roman" w:hAnsi="Work Sans" w:cs="Times New Roman"/>
            <w:color w:val="246CB4"/>
            <w:sz w:val="27"/>
            <w:szCs w:val="27"/>
            <w:u w:val="single"/>
          </w:rPr>
          <w:t>Tuesdays at 3:00 p.m. ET</w:t>
        </w:r>
      </w:hyperlink>
      <w:r w:rsidRPr="00B14D44">
        <w:rPr>
          <w:rFonts w:ascii="Work Sans" w:eastAsia="Times New Roman" w:hAnsi="Work Sans" w:cs="Times New Roman"/>
          <w:color w:val="3A3B3F"/>
          <w:sz w:val="27"/>
          <w:szCs w:val="27"/>
        </w:rPr>
        <w:t> in addition to </w:t>
      </w:r>
      <w:hyperlink r:id="rId10" w:history="1">
        <w:r w:rsidRPr="00B14D44">
          <w:rPr>
            <w:rFonts w:ascii="Work Sans" w:eastAsia="Times New Roman" w:hAnsi="Work Sans" w:cs="Times New Roman"/>
            <w:color w:val="246CB4"/>
            <w:sz w:val="27"/>
            <w:szCs w:val="27"/>
            <w:u w:val="single"/>
          </w:rPr>
          <w:t>Thursdays at 3:30 p.m. ET</w:t>
        </w:r>
      </w:hyperlink>
      <w:r w:rsidRPr="00B14D44">
        <w:rPr>
          <w:rFonts w:ascii="Work Sans" w:eastAsia="Times New Roman" w:hAnsi="Work Sans" w:cs="Times New Roman"/>
          <w:color w:val="3A3B3F"/>
          <w:sz w:val="27"/>
          <w:szCs w:val="27"/>
        </w:rPr>
        <w:t>.</w:t>
      </w:r>
    </w:p>
    <w:p w14:paraId="6429B39F" w14:textId="77777777" w:rsidR="00B14D44" w:rsidRPr="00B14D44" w:rsidRDefault="00B14D44" w:rsidP="00B14D44">
      <w:pPr>
        <w:spacing w:before="480" w:after="240"/>
        <w:outlineLvl w:val="2"/>
        <w:rPr>
          <w:rFonts w:ascii="Work Sans" w:eastAsia="Times New Roman" w:hAnsi="Work Sans" w:cs="Times New Roman"/>
          <w:color w:val="000000"/>
          <w:sz w:val="45"/>
          <w:szCs w:val="45"/>
        </w:rPr>
      </w:pPr>
      <w:r w:rsidRPr="00B14D44">
        <w:rPr>
          <w:rFonts w:ascii="Work Sans" w:eastAsia="Times New Roman" w:hAnsi="Work Sans" w:cs="Times New Roman"/>
          <w:color w:val="000000"/>
          <w:sz w:val="45"/>
          <w:szCs w:val="45"/>
        </w:rPr>
        <w:t>Finance Officers Must Respond — Don’t Lose Your IRS Tax Status</w:t>
      </w:r>
    </w:p>
    <w:p w14:paraId="2EDCD4D2" w14:textId="77777777" w:rsidR="00B14D44" w:rsidRPr="00B14D44" w:rsidRDefault="00B14D44" w:rsidP="00B14D44">
      <w:pPr>
        <w:spacing w:after="360"/>
        <w:rPr>
          <w:rFonts w:ascii="Work Sans" w:eastAsia="Times New Roman" w:hAnsi="Work Sans" w:cs="Times New Roman"/>
          <w:color w:val="3A3B3F"/>
          <w:sz w:val="27"/>
          <w:szCs w:val="27"/>
        </w:rPr>
      </w:pPr>
      <w:r w:rsidRPr="00B14D44">
        <w:rPr>
          <w:rFonts w:ascii="Work Sans" w:eastAsia="Times New Roman" w:hAnsi="Work Sans" w:cs="Times New Roman"/>
          <w:color w:val="3A3B3F"/>
          <w:sz w:val="27"/>
          <w:szCs w:val="27"/>
        </w:rPr>
        <w:t>All AAUW-affiliated entities must file a tax return with the IRS each year. If your annual gross receipts are normally $50,000 or less, you can file Form 990-N. We can do this on your behalf if you complete the group exemption form in </w:t>
      </w:r>
      <w:hyperlink r:id="rId11" w:history="1">
        <w:r w:rsidRPr="00B14D44">
          <w:rPr>
            <w:rFonts w:ascii="Work Sans" w:eastAsia="Times New Roman" w:hAnsi="Work Sans" w:cs="Times New Roman"/>
            <w:color w:val="246CB4"/>
            <w:sz w:val="27"/>
            <w:szCs w:val="27"/>
            <w:u w:val="single"/>
          </w:rPr>
          <w:t xml:space="preserve">Community </w:t>
        </w:r>
        <w:proofErr w:type="spellStart"/>
        <w:r w:rsidRPr="00B14D44">
          <w:rPr>
            <w:rFonts w:ascii="Work Sans" w:eastAsia="Times New Roman" w:hAnsi="Work Sans" w:cs="Times New Roman"/>
            <w:color w:val="246CB4"/>
            <w:sz w:val="27"/>
            <w:szCs w:val="27"/>
            <w:u w:val="single"/>
          </w:rPr>
          <w:t>Hub</w:t>
        </w:r>
      </w:hyperlink>
      <w:r w:rsidRPr="00B14D44">
        <w:rPr>
          <w:rFonts w:ascii="Work Sans" w:eastAsia="Times New Roman" w:hAnsi="Work Sans" w:cs="Times New Roman"/>
          <w:color w:val="3A3B3F"/>
          <w:sz w:val="27"/>
          <w:szCs w:val="27"/>
        </w:rPr>
        <w:t>now</w:t>
      </w:r>
      <w:proofErr w:type="spellEnd"/>
      <w:r w:rsidRPr="00B14D44">
        <w:rPr>
          <w:rFonts w:ascii="Work Sans" w:eastAsia="Times New Roman" w:hAnsi="Work Sans" w:cs="Times New Roman"/>
          <w:color w:val="3A3B3F"/>
          <w:sz w:val="27"/>
          <w:szCs w:val="27"/>
        </w:rPr>
        <w:t xml:space="preserve"> through October 15. Login to your personal snapshot and then go to MY AFFILIATIONS and click the blue button next to your affiliate name. Choose TAX INFORMATION and then ADD NEW TAX DETAILS to complete the form. The form will ask for the principal officer, which for taxes is generally the finance officer. The tax period is from July 1, 2021, through June 30, 2022.</w:t>
      </w:r>
    </w:p>
    <w:p w14:paraId="68DD5201" w14:textId="77777777" w:rsidR="00B14D44" w:rsidRPr="00B14D44" w:rsidRDefault="00B14D44" w:rsidP="00B14D44">
      <w:pPr>
        <w:spacing w:before="480" w:after="240"/>
        <w:outlineLvl w:val="2"/>
        <w:rPr>
          <w:rFonts w:ascii="Work Sans" w:eastAsia="Times New Roman" w:hAnsi="Work Sans" w:cs="Times New Roman"/>
          <w:color w:val="000000"/>
          <w:sz w:val="45"/>
          <w:szCs w:val="45"/>
        </w:rPr>
      </w:pPr>
      <w:r w:rsidRPr="00B14D44">
        <w:rPr>
          <w:rFonts w:ascii="Work Sans" w:eastAsia="Times New Roman" w:hAnsi="Work Sans" w:cs="Times New Roman"/>
          <w:color w:val="000000"/>
          <w:sz w:val="45"/>
          <w:szCs w:val="45"/>
        </w:rPr>
        <w:lastRenderedPageBreak/>
        <w:t>Report Membership Dues</w:t>
      </w:r>
    </w:p>
    <w:p w14:paraId="0D9FE8C7" w14:textId="77777777" w:rsidR="00B14D44" w:rsidRPr="00B14D44" w:rsidRDefault="00B14D44" w:rsidP="00B14D44">
      <w:pPr>
        <w:spacing w:after="360"/>
        <w:rPr>
          <w:rFonts w:ascii="Work Sans" w:eastAsia="Times New Roman" w:hAnsi="Work Sans" w:cs="Times New Roman"/>
          <w:color w:val="3A3B3F"/>
          <w:sz w:val="27"/>
          <w:szCs w:val="27"/>
        </w:rPr>
      </w:pPr>
      <w:r w:rsidRPr="00B14D44">
        <w:rPr>
          <w:rFonts w:ascii="Work Sans" w:eastAsia="Times New Roman" w:hAnsi="Work Sans" w:cs="Times New Roman"/>
          <w:color w:val="3A3B3F"/>
          <w:sz w:val="27"/>
          <w:szCs w:val="27"/>
        </w:rPr>
        <w:t>Branch finance officers should submit membership dues for fiscal year 2023 through the Community Hub. Use the </w:t>
      </w:r>
      <w:hyperlink r:id="rId12" w:history="1">
        <w:r w:rsidRPr="00B14D44">
          <w:rPr>
            <w:rFonts w:ascii="Work Sans" w:eastAsia="Times New Roman" w:hAnsi="Work Sans" w:cs="Times New Roman"/>
            <w:color w:val="246CB4"/>
            <w:sz w:val="27"/>
            <w:szCs w:val="27"/>
            <w:u w:val="single"/>
          </w:rPr>
          <w:t>Community Hub: Tools &amp; Resources</w:t>
        </w:r>
        <w:r w:rsidRPr="00B14D44">
          <w:rPr>
            <w:rFonts w:ascii="Work Sans" w:eastAsia="Times New Roman" w:hAnsi="Work Sans" w:cs="Times New Roman"/>
            <w:color w:val="246CB4"/>
            <w:sz w:val="27"/>
            <w:szCs w:val="27"/>
          </w:rPr>
          <w:t> </w:t>
        </w:r>
      </w:hyperlink>
      <w:r w:rsidRPr="00B14D44">
        <w:rPr>
          <w:rFonts w:ascii="Work Sans" w:eastAsia="Times New Roman" w:hAnsi="Work Sans" w:cs="Times New Roman"/>
          <w:color w:val="3A3B3F"/>
          <w:sz w:val="27"/>
          <w:szCs w:val="27"/>
        </w:rPr>
        <w:t>section to learn how to manage your branch online. For those unable to use this online payment method, please reach out to </w:t>
      </w:r>
      <w:hyperlink r:id="rId13" w:history="1">
        <w:r w:rsidRPr="00B14D44">
          <w:rPr>
            <w:rFonts w:ascii="Work Sans" w:eastAsia="Times New Roman" w:hAnsi="Work Sans" w:cs="Times New Roman"/>
            <w:color w:val="246CB4"/>
            <w:sz w:val="27"/>
            <w:szCs w:val="27"/>
            <w:u w:val="single"/>
          </w:rPr>
          <w:t>connect@aauw.org</w:t>
        </w:r>
      </w:hyperlink>
      <w:r w:rsidRPr="00B14D44">
        <w:rPr>
          <w:rFonts w:ascii="Work Sans" w:eastAsia="Times New Roman" w:hAnsi="Work Sans" w:cs="Times New Roman"/>
          <w:color w:val="3A3B3F"/>
          <w:sz w:val="27"/>
          <w:szCs w:val="27"/>
        </w:rPr>
        <w:t> for alternative reporting methods.</w:t>
      </w:r>
    </w:p>
    <w:p w14:paraId="4AB1C9CC" w14:textId="77777777" w:rsidR="00B14D44" w:rsidRPr="00B14D44" w:rsidRDefault="00B14D44" w:rsidP="00B14D44">
      <w:pPr>
        <w:spacing w:before="480" w:after="240"/>
        <w:outlineLvl w:val="2"/>
        <w:rPr>
          <w:rFonts w:ascii="Work Sans" w:eastAsia="Times New Roman" w:hAnsi="Work Sans" w:cs="Times New Roman"/>
          <w:color w:val="000000"/>
          <w:sz w:val="45"/>
          <w:szCs w:val="45"/>
        </w:rPr>
      </w:pPr>
      <w:r w:rsidRPr="00B14D44">
        <w:rPr>
          <w:rFonts w:ascii="Work Sans" w:eastAsia="Times New Roman" w:hAnsi="Work Sans" w:cs="Times New Roman"/>
          <w:color w:val="000000"/>
          <w:sz w:val="45"/>
          <w:szCs w:val="45"/>
        </w:rPr>
        <w:t>New Deadline! Please Update Officers for FY23 by July 31</w:t>
      </w:r>
    </w:p>
    <w:p w14:paraId="21977718" w14:textId="77777777" w:rsidR="00B14D44" w:rsidRPr="00B14D44" w:rsidRDefault="00B14D44" w:rsidP="00B14D44">
      <w:pPr>
        <w:spacing w:after="360"/>
        <w:rPr>
          <w:rFonts w:ascii="Work Sans" w:eastAsia="Times New Roman" w:hAnsi="Work Sans" w:cs="Times New Roman"/>
          <w:color w:val="3A3B3F"/>
          <w:sz w:val="27"/>
          <w:szCs w:val="27"/>
        </w:rPr>
      </w:pPr>
      <w:r w:rsidRPr="00B14D44">
        <w:rPr>
          <w:rFonts w:ascii="Work Sans" w:eastAsia="Times New Roman" w:hAnsi="Work Sans" w:cs="Times New Roman"/>
          <w:color w:val="3A3B3F"/>
          <w:sz w:val="27"/>
          <w:szCs w:val="27"/>
        </w:rPr>
        <w:t>We’ve extended the time for presidents/administrators, membership vice presidents and finance officers to update their officers for FY23 until July 31, 2022. Even if an officer is returning, please update their leadership term.</w:t>
      </w:r>
    </w:p>
    <w:p w14:paraId="4AC0A158" w14:textId="77777777" w:rsidR="00B14D44" w:rsidRPr="00B14D44" w:rsidRDefault="00B14D44" w:rsidP="00B14D44">
      <w:pPr>
        <w:spacing w:after="360"/>
        <w:rPr>
          <w:rFonts w:ascii="Work Sans" w:eastAsia="Times New Roman" w:hAnsi="Work Sans" w:cs="Times New Roman"/>
          <w:color w:val="3A3B3F"/>
          <w:sz w:val="27"/>
          <w:szCs w:val="27"/>
        </w:rPr>
      </w:pPr>
      <w:r w:rsidRPr="00B14D44">
        <w:rPr>
          <w:rFonts w:ascii="Work Sans" w:eastAsia="Times New Roman" w:hAnsi="Work Sans" w:cs="Times New Roman"/>
          <w:color w:val="3A3B3F"/>
          <w:sz w:val="27"/>
          <w:szCs w:val="27"/>
        </w:rPr>
        <w:t>For President/Administrators, please go to your personal snapshot, then </w:t>
      </w:r>
      <w:r w:rsidRPr="00B14D44">
        <w:rPr>
          <w:rFonts w:ascii="Work Sans" w:eastAsia="Times New Roman" w:hAnsi="Work Sans" w:cs="Times New Roman"/>
          <w:b/>
          <w:bCs/>
          <w:color w:val="000000"/>
          <w:sz w:val="27"/>
          <w:szCs w:val="27"/>
        </w:rPr>
        <w:t>MY AFFILIATIONS</w:t>
      </w:r>
      <w:r w:rsidRPr="00B14D44">
        <w:rPr>
          <w:rFonts w:ascii="Work Sans" w:eastAsia="Times New Roman" w:hAnsi="Work Sans" w:cs="Times New Roman"/>
          <w:color w:val="3A3B3F"/>
          <w:sz w:val="27"/>
          <w:szCs w:val="27"/>
        </w:rPr>
        <w:t> &gt; click the blue button to the right of your branch name to view the options &gt; choose </w:t>
      </w:r>
      <w:r w:rsidRPr="00B14D44">
        <w:rPr>
          <w:rFonts w:ascii="Work Sans" w:eastAsia="Times New Roman" w:hAnsi="Work Sans" w:cs="Times New Roman"/>
          <w:b/>
          <w:bCs/>
          <w:color w:val="000000"/>
          <w:sz w:val="27"/>
          <w:szCs w:val="27"/>
        </w:rPr>
        <w:t>MANAGE ROSTER</w:t>
      </w:r>
      <w:r w:rsidRPr="00B14D44">
        <w:rPr>
          <w:rFonts w:ascii="Work Sans" w:eastAsia="Times New Roman" w:hAnsi="Work Sans" w:cs="Times New Roman"/>
          <w:color w:val="3A3B3F"/>
          <w:sz w:val="27"/>
          <w:szCs w:val="27"/>
        </w:rPr>
        <w:t>. To the right of the member’s name, click the blue button to display the options. Click </w:t>
      </w:r>
      <w:r w:rsidRPr="00B14D44">
        <w:rPr>
          <w:rFonts w:ascii="Work Sans" w:eastAsia="Times New Roman" w:hAnsi="Work Sans" w:cs="Times New Roman"/>
          <w:b/>
          <w:bCs/>
          <w:color w:val="000000"/>
          <w:sz w:val="27"/>
          <w:szCs w:val="27"/>
        </w:rPr>
        <w:t>COMMITTEE MANAGEMENT</w:t>
      </w:r>
      <w:r w:rsidRPr="00B14D44">
        <w:rPr>
          <w:rFonts w:ascii="Work Sans" w:eastAsia="Times New Roman" w:hAnsi="Work Sans" w:cs="Times New Roman"/>
          <w:color w:val="3A3B3F"/>
          <w:sz w:val="27"/>
          <w:szCs w:val="27"/>
        </w:rPr>
        <w:t> and follow the direction on the screen to update your leaders.</w:t>
      </w:r>
    </w:p>
    <w:p w14:paraId="5AFA8DB3" w14:textId="77777777" w:rsidR="00B14D44" w:rsidRPr="00B14D44" w:rsidRDefault="00B14D44" w:rsidP="00B14D44">
      <w:pPr>
        <w:spacing w:after="360"/>
        <w:rPr>
          <w:rFonts w:ascii="Work Sans" w:eastAsia="Times New Roman" w:hAnsi="Work Sans" w:cs="Times New Roman"/>
          <w:color w:val="3A3B3F"/>
          <w:sz w:val="27"/>
          <w:szCs w:val="27"/>
        </w:rPr>
      </w:pPr>
      <w:r w:rsidRPr="00B14D44">
        <w:rPr>
          <w:rFonts w:ascii="Work Sans" w:eastAsia="Times New Roman" w:hAnsi="Work Sans" w:cs="Times New Roman"/>
          <w:color w:val="3A3B3F"/>
          <w:sz w:val="27"/>
          <w:szCs w:val="27"/>
        </w:rPr>
        <w:t>Membership Vice Presidents and Finance Officers can also perform updates to </w:t>
      </w:r>
      <w:r w:rsidRPr="00B14D44">
        <w:rPr>
          <w:rFonts w:ascii="Work Sans" w:eastAsia="Times New Roman" w:hAnsi="Work Sans" w:cs="Times New Roman"/>
          <w:b/>
          <w:bCs/>
          <w:color w:val="000000"/>
          <w:sz w:val="27"/>
          <w:szCs w:val="27"/>
        </w:rPr>
        <w:t>Committee Management</w:t>
      </w:r>
      <w:r w:rsidRPr="00B14D44">
        <w:rPr>
          <w:rFonts w:ascii="Work Sans" w:eastAsia="Times New Roman" w:hAnsi="Work Sans" w:cs="Times New Roman"/>
          <w:color w:val="3A3B3F"/>
          <w:sz w:val="27"/>
          <w:szCs w:val="27"/>
        </w:rPr>
        <w:t>.</w:t>
      </w:r>
    </w:p>
    <w:p w14:paraId="591AF8F9" w14:textId="77777777" w:rsidR="00B14D44" w:rsidRPr="00B14D44" w:rsidRDefault="00B14D44" w:rsidP="00B14D44">
      <w:pPr>
        <w:spacing w:before="480" w:after="240"/>
        <w:outlineLvl w:val="2"/>
        <w:rPr>
          <w:rFonts w:ascii="Work Sans" w:eastAsia="Times New Roman" w:hAnsi="Work Sans" w:cs="Times New Roman"/>
          <w:color w:val="000000"/>
          <w:sz w:val="45"/>
          <w:szCs w:val="45"/>
        </w:rPr>
      </w:pPr>
      <w:proofErr w:type="spellStart"/>
      <w:r w:rsidRPr="00B14D44">
        <w:rPr>
          <w:rFonts w:ascii="Work Sans" w:eastAsia="Times New Roman" w:hAnsi="Work Sans" w:cs="Times New Roman"/>
          <w:color w:val="000000"/>
          <w:sz w:val="45"/>
          <w:szCs w:val="45"/>
        </w:rPr>
        <w:t>STEMEd</w:t>
      </w:r>
      <w:proofErr w:type="spellEnd"/>
      <w:r w:rsidRPr="00B14D44">
        <w:rPr>
          <w:rFonts w:ascii="Work Sans" w:eastAsia="Times New Roman" w:hAnsi="Work Sans" w:cs="Times New Roman"/>
          <w:color w:val="000000"/>
          <w:sz w:val="45"/>
          <w:szCs w:val="45"/>
        </w:rPr>
        <w:t xml:space="preserve"> for Girls: Spread the Word</w:t>
      </w:r>
    </w:p>
    <w:p w14:paraId="7ACE4657" w14:textId="066844D2" w:rsidR="00B14D44" w:rsidRDefault="00B14D44" w:rsidP="00B14D44">
      <w:pPr>
        <w:rPr>
          <w:rFonts w:ascii="Work Sans" w:eastAsia="Times New Roman" w:hAnsi="Work Sans" w:cs="Times New Roman"/>
          <w:color w:val="3A3B3F"/>
          <w:sz w:val="27"/>
          <w:szCs w:val="27"/>
        </w:rPr>
      </w:pPr>
      <w:r w:rsidRPr="00B14D44">
        <w:rPr>
          <w:rFonts w:ascii="Work Sans" w:eastAsia="Times New Roman" w:hAnsi="Work Sans" w:cs="Times New Roman"/>
          <w:color w:val="3A3B3F"/>
          <w:sz w:val="27"/>
          <w:szCs w:val="27"/>
        </w:rPr>
        <w:t>For the second summer, AAUW is offering a series of free virtual workshops to inform and inspire teen girls with an interest in pursuing STEM fields. Each </w:t>
      </w:r>
      <w:hyperlink r:id="rId14" w:history="1">
        <w:proofErr w:type="spellStart"/>
        <w:r w:rsidRPr="00B14D44">
          <w:rPr>
            <w:rFonts w:ascii="Work Sans" w:eastAsia="Times New Roman" w:hAnsi="Work Sans" w:cs="Times New Roman"/>
            <w:color w:val="246CB4"/>
            <w:sz w:val="27"/>
            <w:szCs w:val="27"/>
            <w:u w:val="single"/>
          </w:rPr>
          <w:t>STEMEd</w:t>
        </w:r>
        <w:proofErr w:type="spellEnd"/>
        <w:r w:rsidRPr="00B14D44">
          <w:rPr>
            <w:rFonts w:ascii="Work Sans" w:eastAsia="Times New Roman" w:hAnsi="Work Sans" w:cs="Times New Roman"/>
            <w:color w:val="246CB4"/>
            <w:sz w:val="27"/>
            <w:szCs w:val="27"/>
            <w:u w:val="single"/>
          </w:rPr>
          <w:t xml:space="preserve"> for Girls</w:t>
        </w:r>
      </w:hyperlink>
      <w:r w:rsidRPr="00B14D44">
        <w:rPr>
          <w:rFonts w:ascii="Work Sans" w:eastAsia="Times New Roman" w:hAnsi="Work Sans" w:cs="Times New Roman"/>
          <w:color w:val="3A3B3F"/>
          <w:sz w:val="27"/>
          <w:szCs w:val="27"/>
        </w:rPr>
        <w:t xml:space="preserve"> session introduces girls to amazing women in STEM and includes hands-on activities, </w:t>
      </w:r>
      <w:proofErr w:type="gramStart"/>
      <w:r w:rsidRPr="00B14D44">
        <w:rPr>
          <w:rFonts w:ascii="Work Sans" w:eastAsia="Times New Roman" w:hAnsi="Work Sans" w:cs="Times New Roman"/>
          <w:color w:val="3A3B3F"/>
          <w:sz w:val="27"/>
          <w:szCs w:val="27"/>
        </w:rPr>
        <w:t>advice</w:t>
      </w:r>
      <w:proofErr w:type="gramEnd"/>
      <w:r w:rsidRPr="00B14D44">
        <w:rPr>
          <w:rFonts w:ascii="Work Sans" w:eastAsia="Times New Roman" w:hAnsi="Work Sans" w:cs="Times New Roman"/>
          <w:color w:val="3A3B3F"/>
          <w:sz w:val="27"/>
          <w:szCs w:val="27"/>
        </w:rPr>
        <w:t xml:space="preserve"> and guidance. Please share widely with your networks!</w:t>
      </w:r>
    </w:p>
    <w:p w14:paraId="6924D4E6" w14:textId="450866A1" w:rsidR="00B14D44" w:rsidRDefault="00B14D44" w:rsidP="00B14D44">
      <w:pPr>
        <w:rPr>
          <w:rFonts w:ascii="Work Sans" w:eastAsia="Times New Roman" w:hAnsi="Work Sans" w:cs="Times New Roman"/>
          <w:color w:val="3A3B3F"/>
          <w:sz w:val="27"/>
          <w:szCs w:val="27"/>
        </w:rPr>
      </w:pPr>
    </w:p>
    <w:p w14:paraId="6E55F79E" w14:textId="77777777" w:rsidR="00B14D44" w:rsidRPr="00B14D44" w:rsidRDefault="00B14D44" w:rsidP="00B14D44">
      <w:pPr>
        <w:rPr>
          <w:rFonts w:ascii="Work Sans" w:eastAsia="Times New Roman" w:hAnsi="Work Sans" w:cs="Times New Roman"/>
          <w:color w:val="3A3B3F"/>
          <w:sz w:val="27"/>
          <w:szCs w:val="27"/>
        </w:rPr>
      </w:pPr>
    </w:p>
    <w:p w14:paraId="566D684C" w14:textId="77777777" w:rsidR="00B14D44" w:rsidRPr="00B14D44" w:rsidRDefault="00B14D44" w:rsidP="00B14D44">
      <w:pPr>
        <w:spacing w:after="240"/>
        <w:outlineLvl w:val="1"/>
        <w:rPr>
          <w:rFonts w:ascii="Work Sans" w:eastAsia="Times New Roman" w:hAnsi="Work Sans" w:cs="Times New Roman"/>
          <w:b/>
          <w:bCs/>
          <w:color w:val="000000"/>
          <w:sz w:val="48"/>
          <w:szCs w:val="48"/>
        </w:rPr>
      </w:pPr>
      <w:r w:rsidRPr="00B14D44">
        <w:rPr>
          <w:rFonts w:ascii="Work Sans" w:eastAsia="Times New Roman" w:hAnsi="Work Sans" w:cs="Times New Roman"/>
          <w:b/>
          <w:bCs/>
          <w:color w:val="000000"/>
          <w:sz w:val="48"/>
          <w:szCs w:val="48"/>
        </w:rPr>
        <w:t>Bragging on Branches (and States!)</w:t>
      </w:r>
    </w:p>
    <w:p w14:paraId="3E470CA4" w14:textId="77777777" w:rsidR="00B14D44" w:rsidRPr="00B14D44" w:rsidRDefault="00B14D44" w:rsidP="00B14D44">
      <w:pPr>
        <w:spacing w:before="480" w:after="240"/>
        <w:outlineLvl w:val="2"/>
        <w:rPr>
          <w:rFonts w:ascii="Work Sans" w:eastAsia="Times New Roman" w:hAnsi="Work Sans" w:cs="Times New Roman"/>
          <w:color w:val="000000"/>
          <w:sz w:val="45"/>
          <w:szCs w:val="45"/>
        </w:rPr>
      </w:pPr>
      <w:r w:rsidRPr="00B14D44">
        <w:rPr>
          <w:rFonts w:ascii="Work Sans" w:eastAsia="Times New Roman" w:hAnsi="Work Sans" w:cs="Times New Roman"/>
          <w:color w:val="000000"/>
          <w:sz w:val="45"/>
          <w:szCs w:val="45"/>
        </w:rPr>
        <w:lastRenderedPageBreak/>
        <w:t>Meet Some Superstar Affiliates</w:t>
      </w:r>
    </w:p>
    <w:p w14:paraId="46BCD209" w14:textId="77777777" w:rsidR="00B14D44" w:rsidRPr="00B14D44" w:rsidRDefault="00B14D44" w:rsidP="00B14D44">
      <w:pPr>
        <w:spacing w:after="360"/>
        <w:rPr>
          <w:rFonts w:ascii="Work Sans" w:eastAsia="Times New Roman" w:hAnsi="Work Sans" w:cs="Times New Roman"/>
          <w:color w:val="3A3B3F"/>
          <w:sz w:val="27"/>
          <w:szCs w:val="27"/>
        </w:rPr>
      </w:pPr>
      <w:r w:rsidRPr="00B14D44">
        <w:rPr>
          <w:rFonts w:ascii="Work Sans" w:eastAsia="Times New Roman" w:hAnsi="Work Sans" w:cs="Times New Roman"/>
          <w:color w:val="3A3B3F"/>
          <w:sz w:val="27"/>
          <w:szCs w:val="27"/>
        </w:rPr>
        <w:t>Congratulations to the latest affiliates to make achievements in our </w:t>
      </w:r>
      <w:hyperlink r:id="rId15" w:history="1">
        <w:r w:rsidRPr="00B14D44">
          <w:rPr>
            <w:rFonts w:ascii="Work Sans" w:eastAsia="Times New Roman" w:hAnsi="Work Sans" w:cs="Times New Roman"/>
            <w:color w:val="246CB4"/>
            <w:sz w:val="27"/>
            <w:szCs w:val="27"/>
            <w:u w:val="single"/>
          </w:rPr>
          <w:t>Five-Star Recognition Program</w:t>
        </w:r>
      </w:hyperlink>
      <w:r w:rsidRPr="00B14D44">
        <w:rPr>
          <w:rFonts w:ascii="Work Sans" w:eastAsia="Times New Roman" w:hAnsi="Work Sans" w:cs="Times New Roman"/>
          <w:color w:val="3A3B3F"/>
          <w:sz w:val="27"/>
          <w:szCs w:val="27"/>
        </w:rPr>
        <w:t>! The most recent affiliates to attain 5-Star status include AAUW Fort Atkinson (Wisconsin), Greensboro (North Carolina), Honolulu (Hawaii), Janesville (Wisconsin), McLean (Virginia), Seattle (Washington) and Schaumburg Area (Illinois). Kudos also to the following branches for making strides toward reaching their goals: California (California Online Branch, Gilroy, Redlands) and Virginia (Springfield-Annandale).</w:t>
      </w:r>
    </w:p>
    <w:p w14:paraId="28394250" w14:textId="4BAB51A7" w:rsidR="00B14D44" w:rsidRPr="00B14D44" w:rsidRDefault="00B14D44" w:rsidP="00B14D44">
      <w:pPr>
        <w:spacing w:before="480" w:after="240"/>
        <w:outlineLvl w:val="2"/>
        <w:rPr>
          <w:rFonts w:ascii="Work Sans" w:eastAsia="Times New Roman" w:hAnsi="Work Sans" w:cs="Times New Roman"/>
          <w:color w:val="000000"/>
          <w:sz w:val="45"/>
          <w:szCs w:val="45"/>
        </w:rPr>
      </w:pPr>
      <w:r w:rsidRPr="00B14D44">
        <w:rPr>
          <w:rFonts w:ascii="Work Sans" w:eastAsia="Times New Roman" w:hAnsi="Work Sans" w:cs="Times New Roman"/>
          <w:color w:val="000000"/>
          <w:sz w:val="45"/>
          <w:szCs w:val="45"/>
        </w:rPr>
        <w:t>Title IX Defender Recognized</w:t>
      </w:r>
    </w:p>
    <w:p w14:paraId="37B1CA02" w14:textId="47DEA4B9" w:rsidR="00B14D44" w:rsidRDefault="00B14D44" w:rsidP="00B14D44">
      <w:pPr>
        <w:rPr>
          <w:rFonts w:ascii="Work Sans" w:eastAsia="Times New Roman" w:hAnsi="Work Sans" w:cs="Times New Roman"/>
          <w:color w:val="3A3B3F"/>
          <w:sz w:val="27"/>
          <w:szCs w:val="27"/>
        </w:rPr>
      </w:pPr>
      <w:r w:rsidRPr="00B14D44">
        <w:rPr>
          <w:rFonts w:ascii="Work Sans" w:eastAsia="Times New Roman" w:hAnsi="Work Sans" w:cs="Times New Roman"/>
          <w:color w:val="3A3B3F"/>
          <w:sz w:val="27"/>
          <w:szCs w:val="27"/>
        </w:rPr>
        <w:t xml:space="preserve">Elizabeth </w:t>
      </w:r>
      <w:proofErr w:type="spellStart"/>
      <w:r w:rsidRPr="00B14D44">
        <w:rPr>
          <w:rFonts w:ascii="Work Sans" w:eastAsia="Times New Roman" w:hAnsi="Work Sans" w:cs="Times New Roman"/>
          <w:color w:val="3A3B3F"/>
          <w:sz w:val="27"/>
          <w:szCs w:val="27"/>
        </w:rPr>
        <w:t>Busick</w:t>
      </w:r>
      <w:proofErr w:type="spellEnd"/>
      <w:r w:rsidRPr="00B14D44">
        <w:rPr>
          <w:rFonts w:ascii="Work Sans" w:eastAsia="Times New Roman" w:hAnsi="Work Sans" w:cs="Times New Roman"/>
          <w:color w:val="3A3B3F"/>
          <w:sz w:val="27"/>
          <w:szCs w:val="27"/>
        </w:rPr>
        <w:t xml:space="preserve"> (left), president of AAUW Mission Viejo/Saddleback Valley (California), received a Proclamation from the mayor of City of Mission Viejo for supporting Title IX at the City Council meeting in Mission Viejo, Calif., on June 14, 2022. What a fitting tribute on the 50th anniversary of this critical legislation. Congrats! To learn about AAUW’s role in shaping and protecting Title IX, check out our </w:t>
      </w:r>
      <w:hyperlink r:id="rId16" w:history="1">
        <w:r w:rsidRPr="00B14D44">
          <w:rPr>
            <w:rFonts w:ascii="Work Sans" w:eastAsia="Times New Roman" w:hAnsi="Work Sans" w:cs="Times New Roman"/>
            <w:color w:val="246CB4"/>
            <w:sz w:val="27"/>
            <w:szCs w:val="27"/>
            <w:u w:val="single"/>
          </w:rPr>
          <w:t>Title IX 50th anniversary page</w:t>
        </w:r>
      </w:hyperlink>
      <w:r w:rsidRPr="00B14D44">
        <w:rPr>
          <w:rFonts w:ascii="Work Sans" w:eastAsia="Times New Roman" w:hAnsi="Work Sans" w:cs="Times New Roman"/>
          <w:color w:val="3A3B3F"/>
          <w:sz w:val="27"/>
          <w:szCs w:val="27"/>
        </w:rPr>
        <w:t>.</w:t>
      </w:r>
    </w:p>
    <w:p w14:paraId="4362192F" w14:textId="77777777" w:rsidR="009B0E6B" w:rsidRDefault="009B0E6B" w:rsidP="00B14D44">
      <w:pPr>
        <w:rPr>
          <w:rFonts w:ascii="Work Sans" w:eastAsia="Times New Roman" w:hAnsi="Work Sans" w:cs="Times New Roman"/>
          <w:color w:val="3A3B3F"/>
          <w:sz w:val="27"/>
          <w:szCs w:val="27"/>
        </w:rPr>
      </w:pPr>
    </w:p>
    <w:p w14:paraId="7420BDB5" w14:textId="256D00F5" w:rsidR="009B0E6B" w:rsidRPr="003F180B" w:rsidRDefault="009B0E6B" w:rsidP="009B0E6B">
      <w:pPr>
        <w:rPr>
          <w:rFonts w:ascii="Helvetica" w:eastAsia="Times New Roman" w:hAnsi="Helvetica" w:cs="Times New Roman"/>
          <w:b/>
          <w:bCs/>
          <w:color w:val="000000"/>
          <w:sz w:val="48"/>
          <w:szCs w:val="48"/>
        </w:rPr>
      </w:pPr>
      <w:r w:rsidRPr="003F180B">
        <w:rPr>
          <w:rFonts w:ascii="Helvetica" w:eastAsia="Times New Roman" w:hAnsi="Helvetica" w:cs="Times New Roman"/>
          <w:b/>
          <w:bCs/>
          <w:color w:val="000000"/>
          <w:sz w:val="48"/>
          <w:szCs w:val="48"/>
        </w:rPr>
        <w:t>Success Stories</w:t>
      </w:r>
    </w:p>
    <w:p w14:paraId="271ABD58" w14:textId="61CA8B85" w:rsidR="009B0E6B" w:rsidRDefault="009B0E6B" w:rsidP="009B0E6B">
      <w:pPr>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t>Get inspiration and advice from other branch leaders.</w:t>
      </w:r>
    </w:p>
    <w:p w14:paraId="32576953" w14:textId="77777777" w:rsidR="009B0E6B" w:rsidRPr="003F180B" w:rsidRDefault="009B0E6B" w:rsidP="009B0E6B">
      <w:pPr>
        <w:rPr>
          <w:rFonts w:ascii="Helvetica" w:eastAsia="Times New Roman" w:hAnsi="Helvetica" w:cs="Times New Roman"/>
          <w:color w:val="3A3B3F"/>
          <w:sz w:val="27"/>
          <w:szCs w:val="27"/>
        </w:rPr>
      </w:pPr>
    </w:p>
    <w:p w14:paraId="0169C44F" w14:textId="77777777" w:rsidR="009B0E6B" w:rsidRDefault="009B0E6B" w:rsidP="009B0E6B">
      <w:pPr>
        <w:rPr>
          <w:rFonts w:ascii="Work Sans" w:eastAsia="Times New Roman" w:hAnsi="Work Sans" w:cs="Times New Roman"/>
          <w:color w:val="F6F6F6"/>
          <w:sz w:val="21"/>
          <w:szCs w:val="21"/>
        </w:rPr>
      </w:pPr>
    </w:p>
    <w:p w14:paraId="21A5F378" w14:textId="11944D65" w:rsidR="00B14D44" w:rsidRPr="00B14D44" w:rsidRDefault="00B14D44" w:rsidP="00B14D44">
      <w:pPr>
        <w:rPr>
          <w:rFonts w:ascii="Work Sans" w:eastAsia="Times New Roman" w:hAnsi="Work Sans" w:cs="Times New Roman"/>
          <w:b/>
          <w:bCs/>
          <w:caps/>
          <w:color w:val="3A3B3F"/>
          <w:spacing w:val="31"/>
          <w:sz w:val="21"/>
          <w:szCs w:val="21"/>
        </w:rPr>
      </w:pPr>
      <w:r w:rsidRPr="00B14D44">
        <w:rPr>
          <w:rFonts w:ascii="Work Sans" w:eastAsia="Times New Roman" w:hAnsi="Work Sans" w:cs="Times New Roman"/>
          <w:b/>
          <w:bCs/>
          <w:caps/>
          <w:color w:val="3A3B3F"/>
          <w:spacing w:val="31"/>
          <w:sz w:val="21"/>
          <w:szCs w:val="21"/>
        </w:rPr>
        <w:t>AAUW VIRGINIA BEACH (VIRGINIA)</w:t>
      </w:r>
    </w:p>
    <w:p w14:paraId="767A10BE" w14:textId="77777777" w:rsidR="00B14D44" w:rsidRPr="00B14D44" w:rsidRDefault="00B14D44" w:rsidP="00B14D44">
      <w:pPr>
        <w:spacing w:after="300"/>
        <w:outlineLvl w:val="1"/>
        <w:rPr>
          <w:rFonts w:ascii="Work Sans" w:eastAsia="Times New Roman" w:hAnsi="Work Sans" w:cs="Times New Roman"/>
          <w:b/>
          <w:bCs/>
          <w:color w:val="000000"/>
          <w:sz w:val="48"/>
          <w:szCs w:val="48"/>
        </w:rPr>
      </w:pPr>
      <w:r w:rsidRPr="00B14D44">
        <w:rPr>
          <w:rFonts w:ascii="Work Sans" w:eastAsia="Times New Roman" w:hAnsi="Work Sans" w:cs="Times New Roman"/>
          <w:b/>
          <w:bCs/>
          <w:color w:val="000000"/>
          <w:sz w:val="48"/>
          <w:szCs w:val="48"/>
        </w:rPr>
        <w:t>Three Steps for Reaching Five Stars</w:t>
      </w:r>
    </w:p>
    <w:p w14:paraId="43E1342C" w14:textId="77777777" w:rsidR="00B14D44" w:rsidRPr="00B14D44" w:rsidRDefault="00B14D44" w:rsidP="00B14D44">
      <w:pPr>
        <w:spacing w:after="360"/>
        <w:rPr>
          <w:rFonts w:ascii="Work Sans" w:eastAsia="Times New Roman" w:hAnsi="Work Sans" w:cs="Times New Roman"/>
          <w:color w:val="3A3B3F"/>
          <w:sz w:val="27"/>
          <w:szCs w:val="27"/>
        </w:rPr>
      </w:pPr>
      <w:r w:rsidRPr="00B14D44">
        <w:rPr>
          <w:rFonts w:ascii="Work Sans" w:eastAsia="Times New Roman" w:hAnsi="Work Sans" w:cs="Times New Roman"/>
          <w:color w:val="3A3B3F"/>
          <w:sz w:val="27"/>
          <w:szCs w:val="27"/>
        </w:rPr>
        <w:t>How do we achieve our Five-Star status? Once we recognized that we were already doing many of the requirements, we were determined to maintain our five stars every year. Here is how:</w:t>
      </w:r>
    </w:p>
    <w:p w14:paraId="319B4C3C" w14:textId="77777777" w:rsidR="00B14D44" w:rsidRPr="00B14D44" w:rsidRDefault="00B14D44" w:rsidP="00B14D44">
      <w:pPr>
        <w:spacing w:after="360"/>
        <w:rPr>
          <w:rFonts w:ascii="Work Sans" w:eastAsia="Times New Roman" w:hAnsi="Work Sans" w:cs="Times New Roman"/>
          <w:color w:val="3A3B3F"/>
          <w:sz w:val="27"/>
          <w:szCs w:val="27"/>
        </w:rPr>
      </w:pPr>
      <w:r w:rsidRPr="00B14D44">
        <w:rPr>
          <w:rFonts w:ascii="Work Sans" w:eastAsia="Times New Roman" w:hAnsi="Work Sans" w:cs="Times New Roman"/>
          <w:color w:val="3A3B3F"/>
          <w:sz w:val="27"/>
          <w:szCs w:val="27"/>
        </w:rPr>
        <w:t>First, we developed a grid that listed our goals in each area, the program requirements, and how we completed the goal. This helped us spot any shortfalls quickly so we could pivot in a timely manner. It also made it easier to apply because we did not have to wait to achieve all five goals before making a submission.</w:t>
      </w:r>
    </w:p>
    <w:p w14:paraId="2DC861E1" w14:textId="77777777" w:rsidR="00B14D44" w:rsidRPr="00B14D44" w:rsidRDefault="00B14D44" w:rsidP="00B14D44">
      <w:pPr>
        <w:spacing w:after="360"/>
        <w:rPr>
          <w:rFonts w:ascii="Work Sans" w:eastAsia="Times New Roman" w:hAnsi="Work Sans" w:cs="Times New Roman"/>
          <w:color w:val="3A3B3F"/>
          <w:sz w:val="27"/>
          <w:szCs w:val="27"/>
        </w:rPr>
      </w:pPr>
      <w:r w:rsidRPr="00B14D44">
        <w:rPr>
          <w:rFonts w:ascii="Work Sans" w:eastAsia="Times New Roman" w:hAnsi="Work Sans" w:cs="Times New Roman"/>
          <w:color w:val="3A3B3F"/>
          <w:sz w:val="27"/>
          <w:szCs w:val="27"/>
        </w:rPr>
        <w:lastRenderedPageBreak/>
        <w:t xml:space="preserve">Second, we worked smarter, not harder. We participated in state and district zoom programs to fill in the gaps, including virtual meetings with members of Congress and programs on diversity, </w:t>
      </w:r>
      <w:proofErr w:type="gramStart"/>
      <w:r w:rsidRPr="00B14D44">
        <w:rPr>
          <w:rFonts w:ascii="Work Sans" w:eastAsia="Times New Roman" w:hAnsi="Work Sans" w:cs="Times New Roman"/>
          <w:color w:val="3A3B3F"/>
          <w:sz w:val="27"/>
          <w:szCs w:val="27"/>
        </w:rPr>
        <w:t>equity</w:t>
      </w:r>
      <w:proofErr w:type="gramEnd"/>
      <w:r w:rsidRPr="00B14D44">
        <w:rPr>
          <w:rFonts w:ascii="Work Sans" w:eastAsia="Times New Roman" w:hAnsi="Work Sans" w:cs="Times New Roman"/>
          <w:color w:val="3A3B3F"/>
          <w:sz w:val="27"/>
          <w:szCs w:val="27"/>
        </w:rPr>
        <w:t xml:space="preserve"> and inclusion. And we loaded up our social media with calls to action, most of which are sharable through AAUW’s Facebook page. We held a wonderful fundraiser with </w:t>
      </w:r>
      <w:proofErr w:type="spellStart"/>
      <w:r w:rsidRPr="00B14D44">
        <w:rPr>
          <w:rFonts w:ascii="Work Sans" w:eastAsia="Times New Roman" w:hAnsi="Work Sans" w:cs="Times New Roman"/>
          <w:color w:val="3A3B3F"/>
          <w:sz w:val="27"/>
          <w:szCs w:val="27"/>
        </w:rPr>
        <w:t>Autobell</w:t>
      </w:r>
      <w:proofErr w:type="spellEnd"/>
      <w:r w:rsidRPr="00B14D44">
        <w:rPr>
          <w:rFonts w:ascii="Work Sans" w:eastAsia="Times New Roman" w:hAnsi="Work Sans" w:cs="Times New Roman"/>
          <w:color w:val="3A3B3F"/>
          <w:sz w:val="27"/>
          <w:szCs w:val="27"/>
        </w:rPr>
        <w:t>, where we sold carwash cards and donated half of the proceeds to AAUW’s Greatest Needs Fund.</w:t>
      </w:r>
    </w:p>
    <w:p w14:paraId="7B5FC489" w14:textId="77777777" w:rsidR="00B14D44" w:rsidRPr="00B14D44" w:rsidRDefault="00B14D44" w:rsidP="00B14D44">
      <w:pPr>
        <w:spacing w:after="360"/>
        <w:rPr>
          <w:rFonts w:ascii="Work Sans" w:eastAsia="Times New Roman" w:hAnsi="Work Sans" w:cs="Times New Roman"/>
          <w:color w:val="3A3B3F"/>
          <w:sz w:val="27"/>
          <w:szCs w:val="27"/>
        </w:rPr>
      </w:pPr>
      <w:r w:rsidRPr="00B14D44">
        <w:rPr>
          <w:rFonts w:ascii="Work Sans" w:eastAsia="Times New Roman" w:hAnsi="Work Sans" w:cs="Times New Roman"/>
          <w:color w:val="3A3B3F"/>
          <w:sz w:val="27"/>
          <w:szCs w:val="27"/>
        </w:rPr>
        <w:t>Finally, our succession-plan template was invaluable. It helped us to see—and act on—the real need to mentor new members for branch-leadership roles.</w:t>
      </w:r>
    </w:p>
    <w:p w14:paraId="2403A6C5" w14:textId="77777777" w:rsidR="00B14D44" w:rsidRPr="00B14D44" w:rsidRDefault="00B14D44" w:rsidP="00B14D44">
      <w:pPr>
        <w:rPr>
          <w:rFonts w:ascii="Work Sans" w:eastAsia="Times New Roman" w:hAnsi="Work Sans" w:cs="Times New Roman"/>
          <w:color w:val="3A3B3F"/>
          <w:sz w:val="27"/>
          <w:szCs w:val="27"/>
        </w:rPr>
      </w:pPr>
      <w:r w:rsidRPr="00B14D44">
        <w:rPr>
          <w:rFonts w:ascii="Work Sans" w:eastAsia="Times New Roman" w:hAnsi="Work Sans" w:cs="Times New Roman"/>
          <w:i/>
          <w:iCs/>
          <w:color w:val="3A3B3F"/>
          <w:sz w:val="27"/>
          <w:szCs w:val="27"/>
        </w:rPr>
        <w:t>—Tammie Mullins-Rice, finance officer</w:t>
      </w:r>
    </w:p>
    <w:p w14:paraId="64FD5863" w14:textId="77777777" w:rsidR="00791916" w:rsidRDefault="00000000"/>
    <w:sectPr w:rsidR="00791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Work Sans">
    <w:panose1 w:val="00000000000000000000"/>
    <w:charset w:val="4D"/>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44"/>
    <w:rsid w:val="00666F7E"/>
    <w:rsid w:val="008901EB"/>
    <w:rsid w:val="008E05F0"/>
    <w:rsid w:val="009B0E6B"/>
    <w:rsid w:val="00A66A68"/>
    <w:rsid w:val="00B1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E4FB2E"/>
  <w15:chartTrackingRefBased/>
  <w15:docId w15:val="{28B5041E-8B3E-7649-9209-0A8D8328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14D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14D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D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14D4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14D4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14D44"/>
    <w:rPr>
      <w:i/>
      <w:iCs/>
    </w:rPr>
  </w:style>
  <w:style w:type="character" w:customStyle="1" w:styleId="apple-converted-space">
    <w:name w:val="apple-converted-space"/>
    <w:basedOn w:val="DefaultParagraphFont"/>
    <w:rsid w:val="00B14D44"/>
  </w:style>
  <w:style w:type="character" w:styleId="Hyperlink">
    <w:name w:val="Hyperlink"/>
    <w:basedOn w:val="DefaultParagraphFont"/>
    <w:uiPriority w:val="99"/>
    <w:semiHidden/>
    <w:unhideWhenUsed/>
    <w:rsid w:val="00B14D44"/>
    <w:rPr>
      <w:color w:val="0000FF"/>
      <w:u w:val="single"/>
    </w:rPr>
  </w:style>
  <w:style w:type="character" w:styleId="Strong">
    <w:name w:val="Strong"/>
    <w:basedOn w:val="DefaultParagraphFont"/>
    <w:uiPriority w:val="22"/>
    <w:qFormat/>
    <w:rsid w:val="00B14D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396102">
      <w:bodyDiv w:val="1"/>
      <w:marLeft w:val="0"/>
      <w:marRight w:val="0"/>
      <w:marTop w:val="0"/>
      <w:marBottom w:val="0"/>
      <w:divBdr>
        <w:top w:val="none" w:sz="0" w:space="0" w:color="auto"/>
        <w:left w:val="none" w:sz="0" w:space="0" w:color="auto"/>
        <w:bottom w:val="none" w:sz="0" w:space="0" w:color="auto"/>
        <w:right w:val="none" w:sz="0" w:space="0" w:color="auto"/>
      </w:divBdr>
      <w:divsChild>
        <w:div w:id="1283808067">
          <w:marLeft w:val="0"/>
          <w:marRight w:val="0"/>
          <w:marTop w:val="0"/>
          <w:marBottom w:val="1200"/>
          <w:divBdr>
            <w:top w:val="none" w:sz="0" w:space="0" w:color="auto"/>
            <w:left w:val="none" w:sz="0" w:space="0" w:color="auto"/>
            <w:bottom w:val="none" w:sz="0" w:space="0" w:color="auto"/>
            <w:right w:val="none" w:sz="0" w:space="0" w:color="auto"/>
          </w:divBdr>
          <w:divsChild>
            <w:div w:id="907299964">
              <w:marLeft w:val="0"/>
              <w:marRight w:val="0"/>
              <w:marTop w:val="0"/>
              <w:marBottom w:val="0"/>
              <w:divBdr>
                <w:top w:val="none" w:sz="0" w:space="0" w:color="auto"/>
                <w:left w:val="none" w:sz="0" w:space="0" w:color="auto"/>
                <w:bottom w:val="none" w:sz="0" w:space="0" w:color="auto"/>
                <w:right w:val="none" w:sz="0" w:space="0" w:color="auto"/>
              </w:divBdr>
              <w:divsChild>
                <w:div w:id="20063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3663">
          <w:marLeft w:val="0"/>
          <w:marRight w:val="0"/>
          <w:marTop w:val="0"/>
          <w:marBottom w:val="1200"/>
          <w:divBdr>
            <w:top w:val="none" w:sz="0" w:space="0" w:color="auto"/>
            <w:left w:val="none" w:sz="0" w:space="0" w:color="auto"/>
            <w:bottom w:val="none" w:sz="0" w:space="0" w:color="auto"/>
            <w:right w:val="none" w:sz="0" w:space="0" w:color="auto"/>
          </w:divBdr>
          <w:divsChild>
            <w:div w:id="898634249">
              <w:marLeft w:val="0"/>
              <w:marRight w:val="0"/>
              <w:marTop w:val="0"/>
              <w:marBottom w:val="0"/>
              <w:divBdr>
                <w:top w:val="none" w:sz="0" w:space="0" w:color="auto"/>
                <w:left w:val="none" w:sz="0" w:space="0" w:color="auto"/>
                <w:bottom w:val="none" w:sz="0" w:space="0" w:color="auto"/>
                <w:right w:val="none" w:sz="0" w:space="0" w:color="auto"/>
              </w:divBdr>
            </w:div>
          </w:divsChild>
        </w:div>
        <w:div w:id="144250689">
          <w:marLeft w:val="0"/>
          <w:marRight w:val="0"/>
          <w:marTop w:val="0"/>
          <w:marBottom w:val="1200"/>
          <w:divBdr>
            <w:top w:val="none" w:sz="0" w:space="0" w:color="auto"/>
            <w:left w:val="none" w:sz="0" w:space="0" w:color="auto"/>
            <w:bottom w:val="none" w:sz="0" w:space="0" w:color="auto"/>
            <w:right w:val="none" w:sz="0" w:space="0" w:color="auto"/>
          </w:divBdr>
          <w:divsChild>
            <w:div w:id="1769351575">
              <w:marLeft w:val="0"/>
              <w:marRight w:val="0"/>
              <w:marTop w:val="0"/>
              <w:marBottom w:val="0"/>
              <w:divBdr>
                <w:top w:val="none" w:sz="0" w:space="0" w:color="auto"/>
                <w:left w:val="none" w:sz="0" w:space="0" w:color="auto"/>
                <w:bottom w:val="none" w:sz="0" w:space="0" w:color="auto"/>
                <w:right w:val="none" w:sz="0" w:space="0" w:color="auto"/>
              </w:divBdr>
              <w:divsChild>
                <w:div w:id="9689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4517">
          <w:marLeft w:val="0"/>
          <w:marRight w:val="0"/>
          <w:marTop w:val="0"/>
          <w:marBottom w:val="1200"/>
          <w:divBdr>
            <w:top w:val="none" w:sz="0" w:space="0" w:color="auto"/>
            <w:left w:val="none" w:sz="0" w:space="0" w:color="auto"/>
            <w:bottom w:val="none" w:sz="0" w:space="0" w:color="auto"/>
            <w:right w:val="none" w:sz="0" w:space="0" w:color="auto"/>
          </w:divBdr>
          <w:divsChild>
            <w:div w:id="1823502838">
              <w:marLeft w:val="0"/>
              <w:marRight w:val="0"/>
              <w:marTop w:val="0"/>
              <w:marBottom w:val="0"/>
              <w:divBdr>
                <w:top w:val="none" w:sz="0" w:space="0" w:color="auto"/>
                <w:left w:val="none" w:sz="0" w:space="0" w:color="auto"/>
                <w:bottom w:val="none" w:sz="0" w:space="0" w:color="auto"/>
                <w:right w:val="none" w:sz="0" w:space="0" w:color="auto"/>
              </w:divBdr>
              <w:divsChild>
                <w:div w:id="9434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20231">
          <w:marLeft w:val="0"/>
          <w:marRight w:val="0"/>
          <w:marTop w:val="0"/>
          <w:marBottom w:val="1200"/>
          <w:divBdr>
            <w:top w:val="none" w:sz="0" w:space="0" w:color="auto"/>
            <w:left w:val="none" w:sz="0" w:space="0" w:color="auto"/>
            <w:bottom w:val="none" w:sz="0" w:space="0" w:color="auto"/>
            <w:right w:val="none" w:sz="0" w:space="0" w:color="auto"/>
          </w:divBdr>
          <w:divsChild>
            <w:div w:id="2132698278">
              <w:marLeft w:val="0"/>
              <w:marRight w:val="0"/>
              <w:marTop w:val="0"/>
              <w:marBottom w:val="750"/>
              <w:divBdr>
                <w:top w:val="none" w:sz="0" w:space="0" w:color="auto"/>
                <w:left w:val="none" w:sz="0" w:space="0" w:color="auto"/>
                <w:bottom w:val="none" w:sz="0" w:space="0" w:color="auto"/>
                <w:right w:val="none" w:sz="0" w:space="0" w:color="auto"/>
              </w:divBdr>
              <w:divsChild>
                <w:div w:id="1989554983">
                  <w:marLeft w:val="0"/>
                  <w:marRight w:val="0"/>
                  <w:marTop w:val="0"/>
                  <w:marBottom w:val="0"/>
                  <w:divBdr>
                    <w:top w:val="none" w:sz="0" w:space="0" w:color="auto"/>
                    <w:left w:val="none" w:sz="0" w:space="0" w:color="auto"/>
                    <w:bottom w:val="none" w:sz="0" w:space="0" w:color="auto"/>
                    <w:right w:val="none" w:sz="0" w:space="0" w:color="auto"/>
                  </w:divBdr>
                </w:div>
              </w:divsChild>
            </w:div>
            <w:div w:id="1359352279">
              <w:marLeft w:val="0"/>
              <w:marRight w:val="0"/>
              <w:marTop w:val="0"/>
              <w:marBottom w:val="0"/>
              <w:divBdr>
                <w:top w:val="none" w:sz="0" w:space="0" w:color="auto"/>
                <w:left w:val="none" w:sz="0" w:space="0" w:color="auto"/>
                <w:bottom w:val="none" w:sz="0" w:space="0" w:color="auto"/>
                <w:right w:val="none" w:sz="0" w:space="0" w:color="auto"/>
              </w:divBdr>
              <w:divsChild>
                <w:div w:id="1768036103">
                  <w:marLeft w:val="0"/>
                  <w:marRight w:val="0"/>
                  <w:marTop w:val="0"/>
                  <w:marBottom w:val="225"/>
                  <w:divBdr>
                    <w:top w:val="none" w:sz="0" w:space="0" w:color="auto"/>
                    <w:left w:val="none" w:sz="0" w:space="0" w:color="auto"/>
                    <w:bottom w:val="none" w:sz="0" w:space="0" w:color="auto"/>
                    <w:right w:val="none" w:sz="0" w:space="0" w:color="auto"/>
                  </w:divBdr>
                </w:div>
                <w:div w:id="18914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uw.org/resources/member/initiatives/5-star-program/" TargetMode="External"/><Relationship Id="rId13" Type="http://schemas.openxmlformats.org/officeDocument/2006/relationships/hyperlink" Target="mailto:connect@aauw.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arquett@aauw.org" TargetMode="External"/><Relationship Id="rId12" Type="http://schemas.openxmlformats.org/officeDocument/2006/relationships/hyperlink" Target="https://www.aauw.org/membership/new-systems-updat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auw.org/act/policy-center/50-years-title-ix/" TargetMode="External"/><Relationship Id="rId1" Type="http://schemas.openxmlformats.org/officeDocument/2006/relationships/styles" Target="styles.xml"/><Relationship Id="rId6" Type="http://schemas.openxmlformats.org/officeDocument/2006/relationships/hyperlink" Target="https://www.aauw.org/membership/new-systems-update/" TargetMode="External"/><Relationship Id="rId11" Type="http://schemas.openxmlformats.org/officeDocument/2006/relationships/hyperlink" Target="https://my.aauw.org/NC__Login" TargetMode="External"/><Relationship Id="rId5" Type="http://schemas.openxmlformats.org/officeDocument/2006/relationships/hyperlink" Target="https://my.aauw.org/NC__Login" TargetMode="External"/><Relationship Id="rId15" Type="http://schemas.openxmlformats.org/officeDocument/2006/relationships/hyperlink" Target="https://www.aauw.org/resources/member/initiatives/5-star-program/" TargetMode="External"/><Relationship Id="rId10" Type="http://schemas.openxmlformats.org/officeDocument/2006/relationships/hyperlink" Target="https://us02web.zoom.us/meeting/register/tZwpdemgrj8tHtZyk1T31iYU70Xv9aqxvCJv" TargetMode="External"/><Relationship Id="rId4" Type="http://schemas.openxmlformats.org/officeDocument/2006/relationships/hyperlink" Target="https://www.aauw.org" TargetMode="External"/><Relationship Id="rId9" Type="http://schemas.openxmlformats.org/officeDocument/2006/relationships/hyperlink" Target="https://us02web.zoom.us/meeting/register/tZwsdu6vqT8uGNfxXXVG8RoZyLIGUR_-WDki" TargetMode="External"/><Relationship Id="rId14" Type="http://schemas.openxmlformats.org/officeDocument/2006/relationships/hyperlink" Target="https://www.aauw.org/resources/programs/stemed-for-gir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mharpe11</dc:creator>
  <cp:keywords/>
  <dc:description/>
  <cp:lastModifiedBy>mharpe11</cp:lastModifiedBy>
  <cp:revision>1</cp:revision>
  <dcterms:created xsi:type="dcterms:W3CDTF">2022-08-23T14:01:00Z</dcterms:created>
  <dcterms:modified xsi:type="dcterms:W3CDTF">2022-08-23T16:07:00Z</dcterms:modified>
</cp:coreProperties>
</file>