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5A4" w:rsidRPr="00E635A4" w:rsidRDefault="00E635A4" w:rsidP="00E635A4">
      <w:pPr>
        <w:spacing w:line="240" w:lineRule="auto"/>
        <w:outlineLvl w:val="0"/>
        <w:rPr>
          <w:rFonts w:ascii="Helvetica" w:eastAsia="Times New Roman" w:hAnsi="Helvetica" w:cs="Helvetica"/>
          <w:b/>
          <w:bCs/>
          <w:color w:val="000000"/>
          <w:kern w:val="36"/>
          <w:sz w:val="84"/>
          <w:szCs w:val="84"/>
        </w:rPr>
      </w:pPr>
      <w:r w:rsidRPr="00E635A4">
        <w:rPr>
          <w:rFonts w:ascii="Helvetica" w:eastAsia="Times New Roman" w:hAnsi="Helvetica" w:cs="Helvetica"/>
          <w:b/>
          <w:bCs/>
          <w:color w:val="000000"/>
          <w:kern w:val="36"/>
          <w:sz w:val="84"/>
          <w:szCs w:val="84"/>
        </w:rPr>
        <w:t>Membership Matters: A News Hub for Leaders</w:t>
      </w:r>
    </w:p>
    <w:p w:rsidR="00E635A4" w:rsidRPr="00E635A4" w:rsidRDefault="00BA6656" w:rsidP="00E635A4">
      <w:pPr>
        <w:spacing w:after="360" w:line="240" w:lineRule="auto"/>
        <w:jc w:val="center"/>
        <w:outlineLvl w:val="1"/>
        <w:rPr>
          <w:rFonts w:ascii="Helvetica" w:eastAsia="Times New Roman" w:hAnsi="Helvetica" w:cs="Helvetica"/>
          <w:b/>
          <w:bCs/>
          <w:color w:val="000000"/>
          <w:sz w:val="48"/>
          <w:szCs w:val="48"/>
        </w:rPr>
      </w:pPr>
      <w:bookmarkStart w:id="0" w:name="_GoBack"/>
      <w:bookmarkEnd w:id="0"/>
      <w:r>
        <w:rPr>
          <w:rFonts w:ascii="Helvetica" w:eastAsia="Times New Roman" w:hAnsi="Helvetica" w:cs="Helvetica"/>
          <w:b/>
          <w:bCs/>
          <w:color w:val="000000"/>
          <w:sz w:val="48"/>
          <w:szCs w:val="48"/>
        </w:rPr>
        <w:t>J</w:t>
      </w:r>
      <w:r w:rsidR="00E635A4" w:rsidRPr="00E635A4">
        <w:rPr>
          <w:rFonts w:ascii="Helvetica" w:eastAsia="Times New Roman" w:hAnsi="Helvetica" w:cs="Helvetica"/>
          <w:b/>
          <w:bCs/>
          <w:color w:val="000000"/>
          <w:sz w:val="48"/>
          <w:szCs w:val="48"/>
        </w:rPr>
        <w:t>uly 2020</w:t>
      </w:r>
    </w:p>
    <w:p w:rsidR="00E635A4" w:rsidRPr="00E635A4" w:rsidRDefault="00E635A4" w:rsidP="00E635A4">
      <w:pPr>
        <w:spacing w:line="240" w:lineRule="auto"/>
        <w:jc w:val="center"/>
        <w:rPr>
          <w:rFonts w:ascii="Helvetica" w:eastAsia="Times New Roman" w:hAnsi="Helvetica" w:cs="Helvetica"/>
          <w:color w:val="3A3B3F"/>
          <w:sz w:val="27"/>
          <w:szCs w:val="27"/>
        </w:rPr>
      </w:pPr>
      <w:r w:rsidRPr="00E635A4">
        <w:rPr>
          <w:rFonts w:ascii="Helvetica" w:eastAsia="Times New Roman" w:hAnsi="Helvetica" w:cs="Helvetica"/>
          <w:i/>
          <w:iCs/>
          <w:color w:val="3A3B3F"/>
          <w:sz w:val="27"/>
          <w:szCs w:val="27"/>
        </w:rPr>
        <w:t>Resources, tips and tricks for AAUW state and branch leaders</w:t>
      </w:r>
    </w:p>
    <w:p w:rsidR="00E635A4" w:rsidRPr="00E635A4" w:rsidRDefault="00E635A4" w:rsidP="00E635A4">
      <w:pPr>
        <w:spacing w:after="240" w:line="240" w:lineRule="auto"/>
        <w:outlineLvl w:val="1"/>
        <w:rPr>
          <w:rFonts w:ascii="Helvetica" w:eastAsia="Times New Roman" w:hAnsi="Helvetica" w:cs="Helvetica"/>
          <w:b/>
          <w:bCs/>
          <w:color w:val="000000"/>
          <w:sz w:val="48"/>
          <w:szCs w:val="48"/>
        </w:rPr>
      </w:pPr>
      <w:r w:rsidRPr="00E635A4">
        <w:rPr>
          <w:rFonts w:ascii="Helvetica" w:eastAsia="Times New Roman" w:hAnsi="Helvetica" w:cs="Helvetica"/>
          <w:b/>
          <w:bCs/>
          <w:color w:val="000000"/>
          <w:sz w:val="48"/>
          <w:szCs w:val="48"/>
        </w:rPr>
        <w:t>Bragging on Branches</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Thank you to everyone who joined us for our first virtual </w:t>
      </w:r>
      <w:hyperlink r:id="rId6" w:history="1">
        <w:r w:rsidRPr="00E635A4">
          <w:rPr>
            <w:rFonts w:ascii="Helvetica" w:eastAsia="Times New Roman" w:hAnsi="Helvetica" w:cs="Helvetica"/>
            <w:color w:val="246CB4"/>
            <w:sz w:val="24"/>
            <w:szCs w:val="24"/>
            <w:u w:val="single"/>
          </w:rPr>
          <w:t>Five-Star National Recognition</w:t>
        </w:r>
      </w:hyperlink>
      <w:r w:rsidRPr="00E635A4">
        <w:rPr>
          <w:rFonts w:ascii="Helvetica" w:eastAsia="Times New Roman" w:hAnsi="Helvetica" w:cs="Helvetica"/>
          <w:color w:val="3A3B3F"/>
          <w:sz w:val="27"/>
          <w:szCs w:val="27"/>
        </w:rPr>
        <w:t> Celebration and Updates webinar. Even during these difficult times, AAUW branches all over the country have continued to do the critical work necessary to advance gender equality and push AAUW’s mission forward.</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Congratulations to the following branches on completing the program in the first year and to all branches that participated and made this program a success: (California) Marin, Orinda-Moraga-Lafayette; (Illinois) Schaumburg; (Nevada) Capital; (Missouri) Ballwin-Chesterfield; (Pennsylvania) State College; (Texas): Northeast Tarrant County; (Virginia) Virginia Beach, Reston-Herndon Area, (Washington) Bellingham, Seattle; (Wisconsin) Racine, Rivers Falls.</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Huge kudos to the following branches on their Five-Star achievements in the past month: (Alabama) Talladega County; (California) Orinda-Moraga-Lafayette, Beach Cities, Napa County; (Colorado) Aurora, Longmont; (Florida) Daytona Beach, Sarasota; (Illinois) Elmhurst Area; (Maine) Waterville; (Michigan) Northville, Midland, Rochester; (Minnesota) Saint Paul; (Ohio) Medina County; (Oregon) Yamhill County, Ashland; (Pennsylvania) Carlisle, Indiana County, Lansdale; (Texas) Fort Bend County; (Virginia) Reston-Herndon Area, Virginia Beach; (Washington) Seattle; (Wisconsin) Milwaukee, Racine.</w:t>
      </w:r>
    </w:p>
    <w:p w:rsidR="00E635A4" w:rsidRPr="00E635A4" w:rsidRDefault="00E635A4" w:rsidP="00E635A4">
      <w:pPr>
        <w:spacing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 </w:t>
      </w:r>
    </w:p>
    <w:p w:rsidR="00E635A4" w:rsidRPr="00E635A4" w:rsidRDefault="00E635A4" w:rsidP="00E635A4">
      <w:pPr>
        <w:spacing w:after="360" w:line="240" w:lineRule="auto"/>
        <w:outlineLvl w:val="1"/>
        <w:rPr>
          <w:rFonts w:ascii="Helvetica" w:eastAsia="Times New Roman" w:hAnsi="Helvetica" w:cs="Helvetica"/>
          <w:b/>
          <w:bCs/>
          <w:color w:val="000000"/>
          <w:sz w:val="43"/>
          <w:szCs w:val="43"/>
        </w:rPr>
      </w:pPr>
      <w:r w:rsidRPr="00E635A4">
        <w:rPr>
          <w:rFonts w:ascii="Helvetica" w:eastAsia="Times New Roman" w:hAnsi="Helvetica" w:cs="Helvetica"/>
          <w:b/>
          <w:bCs/>
          <w:color w:val="000000"/>
          <w:sz w:val="43"/>
          <w:szCs w:val="43"/>
        </w:rPr>
        <w:t>Secret of their Success: AAUW River Falls (WI)</w:t>
      </w:r>
    </w:p>
    <w:p w:rsidR="00E635A4" w:rsidRPr="00E635A4" w:rsidRDefault="00E635A4" w:rsidP="00E635A4">
      <w:pPr>
        <w:spacing w:after="360" w:line="240" w:lineRule="auto"/>
        <w:rPr>
          <w:rFonts w:ascii="Helvetica" w:eastAsia="Times New Roman" w:hAnsi="Helvetica" w:cs="Helvetica"/>
          <w:color w:val="3A3B3F"/>
          <w:sz w:val="24"/>
          <w:szCs w:val="24"/>
        </w:rPr>
      </w:pPr>
      <w:r w:rsidRPr="00E635A4">
        <w:rPr>
          <w:rFonts w:ascii="Helvetica" w:eastAsia="Times New Roman" w:hAnsi="Helvetica" w:cs="Helvetica"/>
          <w:color w:val="3A3B3F"/>
          <w:sz w:val="24"/>
          <w:szCs w:val="24"/>
        </w:rPr>
        <w:t>AAUW-River Falls, founded in 1935, has long supported gender equity. Five-Star criteria encompass much of our ongoing work: public monthly programs, candidate forums and legislator meetings, annual contributions to AAUW National and Legacy Circle members, and communicating through social media and now virtual meeting formats. The Five-Star sustainability criterion prompted us to intentionally draw newer members into leadership roles and to create a strategic plan, aligned with national and state priorities. The plan will focus our future work and shape persuasive messages to community audiences. Advice to other branches: Celebrate the good work you already do and keep us moving forward to a more equitable future!</w:t>
      </w:r>
    </w:p>
    <w:p w:rsidR="00E635A4" w:rsidRPr="00E635A4" w:rsidRDefault="00E635A4" w:rsidP="00E635A4">
      <w:pPr>
        <w:spacing w:after="0" w:line="240" w:lineRule="auto"/>
        <w:rPr>
          <w:rFonts w:ascii="Helvetica" w:eastAsia="Times New Roman" w:hAnsi="Helvetica" w:cs="Helvetica"/>
          <w:b/>
          <w:bCs/>
          <w:color w:val="000000"/>
          <w:sz w:val="24"/>
          <w:szCs w:val="24"/>
        </w:rPr>
      </w:pPr>
      <w:r w:rsidRPr="00E635A4">
        <w:rPr>
          <w:rFonts w:ascii="Helvetica" w:eastAsia="Times New Roman" w:hAnsi="Helvetica" w:cs="Helvetica"/>
          <w:b/>
          <w:bCs/>
          <w:color w:val="000000"/>
          <w:sz w:val="24"/>
          <w:szCs w:val="24"/>
        </w:rPr>
        <w:t>Suzanne Hagen, President of AAUW River Falls</w:t>
      </w:r>
    </w:p>
    <w:p w:rsidR="00E635A4" w:rsidRPr="00E635A4" w:rsidRDefault="00E635A4" w:rsidP="00E635A4">
      <w:pPr>
        <w:spacing w:line="240" w:lineRule="auto"/>
        <w:rPr>
          <w:rFonts w:ascii="Helvetica" w:eastAsia="Times New Roman" w:hAnsi="Helvetica" w:cs="Helvetica"/>
          <w:color w:val="3A3B3F"/>
          <w:sz w:val="24"/>
          <w:szCs w:val="24"/>
        </w:rPr>
      </w:pPr>
      <w:r w:rsidRPr="00E635A4">
        <w:rPr>
          <w:rFonts w:ascii="Helvetica" w:eastAsia="Times New Roman" w:hAnsi="Helvetica" w:cs="Helvetica"/>
          <w:noProof/>
          <w:color w:val="3A3B3F"/>
          <w:sz w:val="24"/>
          <w:szCs w:val="24"/>
        </w:rPr>
        <w:drawing>
          <wp:inline distT="0" distB="0" distL="0" distR="0" wp14:anchorId="21CF86B9" wp14:editId="5B7F0C26">
            <wp:extent cx="3813810" cy="3813810"/>
            <wp:effectExtent l="0" t="0" r="0" b="0"/>
            <wp:docPr id="2" name="Picture 2" descr="AAUW River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 River Fa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810" cy="3813810"/>
                    </a:xfrm>
                    <a:prstGeom prst="rect">
                      <a:avLst/>
                    </a:prstGeom>
                    <a:noFill/>
                    <a:ln>
                      <a:noFill/>
                    </a:ln>
                  </pic:spPr>
                </pic:pic>
              </a:graphicData>
            </a:graphic>
          </wp:inline>
        </w:drawing>
      </w:r>
    </w:p>
    <w:p w:rsidR="00E635A4" w:rsidRPr="00E635A4" w:rsidRDefault="00E635A4" w:rsidP="00E635A4">
      <w:pPr>
        <w:spacing w:after="240" w:line="240" w:lineRule="auto"/>
        <w:outlineLvl w:val="2"/>
        <w:rPr>
          <w:rFonts w:ascii="Helvetica" w:eastAsia="Times New Roman" w:hAnsi="Helvetica" w:cs="Helvetica"/>
          <w:color w:val="000000"/>
          <w:sz w:val="45"/>
          <w:szCs w:val="45"/>
        </w:rPr>
      </w:pPr>
      <w:r w:rsidRPr="00E635A4">
        <w:rPr>
          <w:rFonts w:ascii="Helvetica" w:eastAsia="Times New Roman" w:hAnsi="Helvetica" w:cs="Helvetica"/>
          <w:b/>
          <w:bCs/>
          <w:color w:val="000000"/>
          <w:sz w:val="45"/>
          <w:szCs w:val="45"/>
        </w:rPr>
        <w:t>AAUW Mid-Peninsula (CA): New Possibilities for Change</w:t>
      </w:r>
    </w:p>
    <w:p w:rsidR="00E635A4" w:rsidRPr="00E635A4" w:rsidRDefault="00E635A4" w:rsidP="00E635A4">
      <w:pPr>
        <w:spacing w:after="360" w:line="240" w:lineRule="auto"/>
        <w:rPr>
          <w:rFonts w:ascii="Helvetica" w:eastAsia="Times New Roman" w:hAnsi="Helvetica" w:cs="Helvetica"/>
          <w:color w:val="3A3B3F"/>
          <w:spacing w:val="-1"/>
          <w:sz w:val="30"/>
          <w:szCs w:val="30"/>
        </w:rPr>
      </w:pPr>
      <w:r w:rsidRPr="00E635A4">
        <w:rPr>
          <w:rFonts w:ascii="Helvetica" w:eastAsia="Times New Roman" w:hAnsi="Helvetica" w:cs="Helvetica"/>
          <w:color w:val="3A3B3F"/>
          <w:spacing w:val="-1"/>
          <w:sz w:val="30"/>
          <w:szCs w:val="30"/>
        </w:rPr>
        <w:t xml:space="preserve">Although our branch was already in line with the Five-Star goals, examining the requirements for each one </w:t>
      </w:r>
      <w:proofErr w:type="gramStart"/>
      <w:r w:rsidRPr="00E635A4">
        <w:rPr>
          <w:rFonts w:ascii="Helvetica" w:eastAsia="Times New Roman" w:hAnsi="Helvetica" w:cs="Helvetica"/>
          <w:color w:val="3A3B3F"/>
          <w:spacing w:val="-1"/>
          <w:sz w:val="30"/>
          <w:szCs w:val="30"/>
        </w:rPr>
        <w:t>opened up</w:t>
      </w:r>
      <w:proofErr w:type="gramEnd"/>
      <w:r w:rsidRPr="00E635A4">
        <w:rPr>
          <w:rFonts w:ascii="Helvetica" w:eastAsia="Times New Roman" w:hAnsi="Helvetica" w:cs="Helvetica"/>
          <w:color w:val="3A3B3F"/>
          <w:spacing w:val="-1"/>
          <w:sz w:val="30"/>
          <w:szCs w:val="30"/>
        </w:rPr>
        <w:t xml:space="preserve"> the possibilities of what more we could do. We laid out an action plan to include the meetings and activities already planned. We noted which ones applied to which stars and found that we were essentially aligned with the mission and added activities that helped us reach each goal.</w:t>
      </w:r>
    </w:p>
    <w:p w:rsidR="00E635A4" w:rsidRPr="00E635A4" w:rsidRDefault="00E635A4" w:rsidP="00E635A4">
      <w:pPr>
        <w:spacing w:after="360" w:line="240" w:lineRule="auto"/>
        <w:rPr>
          <w:rFonts w:ascii="Helvetica" w:eastAsia="Times New Roman" w:hAnsi="Helvetica" w:cs="Helvetica"/>
          <w:color w:val="3A3B3F"/>
          <w:spacing w:val="-1"/>
          <w:sz w:val="30"/>
          <w:szCs w:val="30"/>
        </w:rPr>
      </w:pPr>
      <w:r w:rsidRPr="00E635A4">
        <w:rPr>
          <w:rFonts w:ascii="Helvetica" w:eastAsia="Times New Roman" w:hAnsi="Helvetica" w:cs="Helvetica"/>
          <w:color w:val="3A3B3F"/>
          <w:spacing w:val="-1"/>
          <w:sz w:val="30"/>
          <w:szCs w:val="30"/>
        </w:rPr>
        <w:t>Gender equity has always been important to our branch and is featured in our programs, literature and actions. Our Public Policy section and dynamic leader educate us and find opportunities to influence issues and legislators.</w:t>
      </w:r>
    </w:p>
    <w:p w:rsidR="00E635A4" w:rsidRPr="00E635A4" w:rsidRDefault="00E635A4" w:rsidP="00E635A4">
      <w:pPr>
        <w:spacing w:after="360" w:line="240" w:lineRule="auto"/>
        <w:rPr>
          <w:rFonts w:ascii="Helvetica" w:eastAsia="Times New Roman" w:hAnsi="Helvetica" w:cs="Helvetica"/>
          <w:color w:val="3A3B3F"/>
          <w:spacing w:val="-1"/>
          <w:sz w:val="30"/>
          <w:szCs w:val="30"/>
        </w:rPr>
      </w:pPr>
      <w:r w:rsidRPr="00E635A4">
        <w:rPr>
          <w:rFonts w:ascii="Helvetica" w:eastAsia="Times New Roman" w:hAnsi="Helvetica" w:cs="Helvetica"/>
          <w:color w:val="3A3B3F"/>
          <w:spacing w:val="-1"/>
          <w:sz w:val="30"/>
          <w:szCs w:val="30"/>
        </w:rPr>
        <w:t>Early in the term, the branch board should look at the 5-Star requirements and indicate where their plans fit into the format. Then they can explore the kinds of actions that their branch could do and how to implement them.</w:t>
      </w:r>
    </w:p>
    <w:p w:rsidR="00E635A4" w:rsidRPr="00E635A4" w:rsidRDefault="00E635A4" w:rsidP="00E635A4">
      <w:pPr>
        <w:spacing w:line="240" w:lineRule="auto"/>
        <w:rPr>
          <w:rFonts w:ascii="Helvetica" w:eastAsia="Times New Roman" w:hAnsi="Helvetica" w:cs="Helvetica"/>
          <w:color w:val="3A3B3F"/>
          <w:spacing w:val="-1"/>
          <w:sz w:val="30"/>
          <w:szCs w:val="30"/>
        </w:rPr>
      </w:pPr>
      <w:r w:rsidRPr="00E635A4">
        <w:rPr>
          <w:rFonts w:ascii="Helvetica" w:eastAsia="Times New Roman" w:hAnsi="Helvetica" w:cs="Helvetica"/>
          <w:color w:val="3A3B3F"/>
          <w:sz w:val="18"/>
          <w:szCs w:val="18"/>
        </w:rPr>
        <w:t xml:space="preserve">Cathy </w:t>
      </w:r>
      <w:proofErr w:type="spellStart"/>
      <w:r w:rsidRPr="00E635A4">
        <w:rPr>
          <w:rFonts w:ascii="Helvetica" w:eastAsia="Times New Roman" w:hAnsi="Helvetica" w:cs="Helvetica"/>
          <w:color w:val="3A3B3F"/>
          <w:sz w:val="18"/>
          <w:szCs w:val="18"/>
        </w:rPr>
        <w:t>Chowenhill</w:t>
      </w:r>
      <w:proofErr w:type="spellEnd"/>
      <w:r w:rsidRPr="00E635A4">
        <w:rPr>
          <w:rFonts w:ascii="Helvetica" w:eastAsia="Times New Roman" w:hAnsi="Helvetica" w:cs="Helvetica"/>
          <w:color w:val="3A3B3F"/>
          <w:sz w:val="18"/>
          <w:szCs w:val="18"/>
        </w:rPr>
        <w:t xml:space="preserve"> and Carole Farina, co-presidents</w:t>
      </w:r>
    </w:p>
    <w:p w:rsidR="00E635A4" w:rsidRPr="00E635A4" w:rsidRDefault="00E635A4" w:rsidP="00E635A4">
      <w:pPr>
        <w:spacing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 </w:t>
      </w:r>
    </w:p>
    <w:p w:rsidR="00E635A4" w:rsidRPr="00E635A4" w:rsidRDefault="00E635A4" w:rsidP="00E635A4">
      <w:pPr>
        <w:spacing w:after="240" w:line="240" w:lineRule="auto"/>
        <w:outlineLvl w:val="2"/>
        <w:rPr>
          <w:rFonts w:ascii="Helvetica" w:eastAsia="Times New Roman" w:hAnsi="Helvetica" w:cs="Helvetica"/>
          <w:color w:val="000000"/>
          <w:sz w:val="45"/>
          <w:szCs w:val="45"/>
        </w:rPr>
      </w:pPr>
      <w:r w:rsidRPr="00E635A4">
        <w:rPr>
          <w:rFonts w:ascii="Helvetica" w:eastAsia="Times New Roman" w:hAnsi="Helvetica" w:cs="Helvetica"/>
          <w:color w:val="000000"/>
          <w:sz w:val="45"/>
          <w:szCs w:val="45"/>
        </w:rPr>
        <w:t>AAUW Virginia Beach (VA): You Can Do This!</w:t>
      </w:r>
    </w:p>
    <w:p w:rsidR="00E635A4" w:rsidRPr="00E635A4" w:rsidRDefault="00E635A4" w:rsidP="00E635A4">
      <w:pPr>
        <w:spacing w:after="360" w:line="240" w:lineRule="auto"/>
        <w:rPr>
          <w:rFonts w:ascii="Helvetica" w:eastAsia="Times New Roman" w:hAnsi="Helvetica" w:cs="Helvetica"/>
          <w:color w:val="3A3B3F"/>
          <w:spacing w:val="-1"/>
          <w:sz w:val="30"/>
          <w:szCs w:val="30"/>
        </w:rPr>
      </w:pPr>
      <w:r w:rsidRPr="00E635A4">
        <w:rPr>
          <w:rFonts w:ascii="Helvetica" w:eastAsia="Times New Roman" w:hAnsi="Helvetica" w:cs="Helvetica"/>
          <w:color w:val="3A3B3F"/>
          <w:spacing w:val="-1"/>
          <w:sz w:val="30"/>
          <w:szCs w:val="30"/>
        </w:rPr>
        <w:t>Following the 2019 Summer Leadership Conference, I knew I wanted to work to make Virginia Beach a five-star branch. After reviewing the requirements for the stars, I realized that the Virginia Beach branch was already close. We held a planning session in the summer of 2019, and we discussed what was required to earn the five stars. Our branch is fortunate to have very experienced and passionate board members, and they know how to plan our programs and activities around the mission and values of AAUW. As requirements for the stars were met, I would log the information on the database. Unfortunately, as COVID-19 shut things down, we had to cancel events and hold virtual meetings. Achieving five stars is a process that takes planning and time. My advice for other branches is to delegate responsibilities and track your progress on a spreadsheet. Celebrate your accomplishments and acknowledge the contributions of branch members along the way in your newsletter. You can do this!</w:t>
      </w:r>
    </w:p>
    <w:p w:rsidR="00E635A4" w:rsidRPr="00E635A4" w:rsidRDefault="00E635A4" w:rsidP="00E635A4">
      <w:pPr>
        <w:spacing w:after="360" w:line="240" w:lineRule="auto"/>
        <w:rPr>
          <w:rFonts w:ascii="Helvetica" w:eastAsia="Times New Roman" w:hAnsi="Helvetica" w:cs="Helvetica"/>
          <w:color w:val="3A3B3F"/>
          <w:spacing w:val="-1"/>
          <w:sz w:val="30"/>
          <w:szCs w:val="30"/>
        </w:rPr>
      </w:pPr>
      <w:r w:rsidRPr="00E635A4">
        <w:rPr>
          <w:rFonts w:ascii="Helvetica" w:eastAsia="Times New Roman" w:hAnsi="Helvetica" w:cs="Helvetica"/>
          <w:color w:val="3A3B3F"/>
          <w:sz w:val="23"/>
          <w:szCs w:val="23"/>
        </w:rPr>
        <w:t>Jeanette Olson, president</w:t>
      </w:r>
    </w:p>
    <w:p w:rsidR="00E635A4" w:rsidRPr="00E635A4" w:rsidRDefault="00E635A4" w:rsidP="00E635A4">
      <w:pPr>
        <w:spacing w:line="240" w:lineRule="auto"/>
        <w:rPr>
          <w:rFonts w:ascii="Helvetica" w:eastAsia="Times New Roman" w:hAnsi="Helvetica" w:cs="Helvetica"/>
          <w:color w:val="3A3B3F"/>
          <w:spacing w:val="-1"/>
          <w:sz w:val="30"/>
          <w:szCs w:val="30"/>
        </w:rPr>
      </w:pPr>
      <w:r w:rsidRPr="00E635A4">
        <w:rPr>
          <w:rFonts w:ascii="Helvetica" w:eastAsia="Times New Roman" w:hAnsi="Helvetica" w:cs="Helvetica"/>
          <w:color w:val="3A3B3F"/>
          <w:spacing w:val="-1"/>
          <w:sz w:val="30"/>
          <w:szCs w:val="30"/>
        </w:rPr>
        <w:t> </w:t>
      </w:r>
    </w:p>
    <w:p w:rsidR="00E635A4" w:rsidRPr="00E635A4" w:rsidRDefault="00E635A4" w:rsidP="00E635A4">
      <w:pPr>
        <w:spacing w:line="240" w:lineRule="auto"/>
        <w:jc w:val="center"/>
        <w:outlineLvl w:val="1"/>
        <w:rPr>
          <w:rFonts w:ascii="Helvetica" w:eastAsia="Times New Roman" w:hAnsi="Helvetica" w:cs="Helvetica"/>
          <w:b/>
          <w:bCs/>
          <w:color w:val="000000"/>
          <w:sz w:val="48"/>
          <w:szCs w:val="48"/>
        </w:rPr>
      </w:pPr>
      <w:r w:rsidRPr="00E635A4">
        <w:rPr>
          <w:rFonts w:ascii="Helvetica" w:eastAsia="Times New Roman" w:hAnsi="Helvetica" w:cs="Helvetica"/>
          <w:b/>
          <w:bCs/>
          <w:color w:val="000000"/>
          <w:sz w:val="48"/>
          <w:szCs w:val="48"/>
        </w:rPr>
        <w:t>5-Star Stats</w:t>
      </w:r>
    </w:p>
    <w:p w:rsidR="00E635A4" w:rsidRPr="00E635A4" w:rsidRDefault="00E635A4" w:rsidP="00E635A4">
      <w:pPr>
        <w:spacing w:after="450" w:line="240" w:lineRule="auto"/>
        <w:jc w:val="center"/>
        <w:rPr>
          <w:rFonts w:ascii="Times New Roman" w:eastAsia="Times New Roman" w:hAnsi="Times New Roman" w:cs="Times New Roman"/>
          <w:color w:val="000000"/>
          <w:sz w:val="24"/>
          <w:szCs w:val="24"/>
          <w:shd w:val="clear" w:color="auto" w:fill="F6F6F6"/>
        </w:rPr>
      </w:pPr>
      <w:r w:rsidRPr="00E635A4">
        <w:rPr>
          <w:rFonts w:ascii="Helvetica" w:eastAsia="Times New Roman" w:hAnsi="Helvetica" w:cs="Helvetica"/>
          <w:color w:val="3A3B3F"/>
          <w:sz w:val="24"/>
          <w:szCs w:val="24"/>
        </w:rPr>
        <w:fldChar w:fldCharType="begin"/>
      </w:r>
      <w:r w:rsidRPr="00E635A4">
        <w:rPr>
          <w:rFonts w:ascii="Helvetica" w:eastAsia="Times New Roman" w:hAnsi="Helvetica" w:cs="Helvetica"/>
          <w:color w:val="3A3B3F"/>
          <w:sz w:val="24"/>
          <w:szCs w:val="24"/>
        </w:rPr>
        <w:instrText xml:space="preserve"> HYPERLINK "https://www.aauw.org/resources/member/governance-tools/state-branch/membership-matters-a-hub-for-branch-leaders/" </w:instrText>
      </w:r>
      <w:r w:rsidRPr="00E635A4">
        <w:rPr>
          <w:rFonts w:ascii="Helvetica" w:eastAsia="Times New Roman" w:hAnsi="Helvetica" w:cs="Helvetica"/>
          <w:color w:val="3A3B3F"/>
          <w:sz w:val="24"/>
          <w:szCs w:val="24"/>
        </w:rPr>
        <w:fldChar w:fldCharType="separate"/>
      </w:r>
    </w:p>
    <w:p w:rsidR="00E635A4" w:rsidRPr="00E635A4" w:rsidRDefault="00E635A4" w:rsidP="00E635A4">
      <w:pPr>
        <w:spacing w:after="450" w:line="240" w:lineRule="auto"/>
        <w:jc w:val="center"/>
        <w:rPr>
          <w:rFonts w:ascii="Times New Roman" w:eastAsia="Times New Roman" w:hAnsi="Times New Roman" w:cs="Times New Roman"/>
          <w:b/>
          <w:bCs/>
          <w:sz w:val="24"/>
          <w:szCs w:val="24"/>
        </w:rPr>
      </w:pPr>
      <w:r w:rsidRPr="00E635A4">
        <w:rPr>
          <w:rFonts w:ascii="Helvetica" w:eastAsia="Times New Roman" w:hAnsi="Helvetica" w:cs="Helvetica"/>
          <w:b/>
          <w:bCs/>
          <w:color w:val="000000"/>
          <w:sz w:val="24"/>
          <w:szCs w:val="24"/>
          <w:shd w:val="clear" w:color="auto" w:fill="F6F6F6"/>
        </w:rPr>
        <w:t>In 2019-20,</w:t>
      </w:r>
    </w:p>
    <w:p w:rsidR="00E635A4" w:rsidRPr="00E635A4" w:rsidRDefault="00E635A4" w:rsidP="00E635A4">
      <w:pPr>
        <w:spacing w:after="450" w:line="240" w:lineRule="auto"/>
        <w:jc w:val="center"/>
        <w:rPr>
          <w:rFonts w:ascii="Helvetica" w:eastAsia="Times New Roman" w:hAnsi="Helvetica" w:cs="Helvetica"/>
          <w:b/>
          <w:bCs/>
          <w:color w:val="000000"/>
          <w:sz w:val="107"/>
          <w:szCs w:val="107"/>
          <w:shd w:val="clear" w:color="auto" w:fill="F6F6F6"/>
        </w:rPr>
      </w:pPr>
      <w:r w:rsidRPr="00E635A4">
        <w:rPr>
          <w:rFonts w:ascii="Helvetica" w:eastAsia="Times New Roman" w:hAnsi="Helvetica" w:cs="Helvetica"/>
          <w:b/>
          <w:bCs/>
          <w:color w:val="000000"/>
          <w:sz w:val="107"/>
          <w:szCs w:val="107"/>
          <w:shd w:val="clear" w:color="auto" w:fill="F6F6F6"/>
        </w:rPr>
        <w:t>70</w:t>
      </w:r>
    </w:p>
    <w:p w:rsidR="00E635A4" w:rsidRPr="00E635A4" w:rsidRDefault="00E635A4" w:rsidP="00E635A4">
      <w:pPr>
        <w:spacing w:after="450" w:line="240" w:lineRule="auto"/>
        <w:jc w:val="center"/>
        <w:rPr>
          <w:rFonts w:ascii="Helvetica" w:eastAsia="Times New Roman" w:hAnsi="Helvetica" w:cs="Helvetica"/>
          <w:b/>
          <w:bCs/>
          <w:color w:val="000000"/>
          <w:sz w:val="24"/>
          <w:szCs w:val="24"/>
          <w:shd w:val="clear" w:color="auto" w:fill="F6F6F6"/>
        </w:rPr>
      </w:pPr>
      <w:r w:rsidRPr="00E635A4">
        <w:rPr>
          <w:rFonts w:ascii="Helvetica" w:eastAsia="Times New Roman" w:hAnsi="Helvetica" w:cs="Helvetica"/>
          <w:b/>
          <w:bCs/>
          <w:color w:val="000000"/>
          <w:sz w:val="24"/>
          <w:szCs w:val="24"/>
          <w:shd w:val="clear" w:color="auto" w:fill="F6F6F6"/>
        </w:rPr>
        <w:t>branches participated in AAUW's 5-star recognition program.</w:t>
      </w:r>
    </w:p>
    <w:p w:rsidR="00E635A4" w:rsidRPr="00E635A4" w:rsidRDefault="00E635A4" w:rsidP="00E635A4">
      <w:pPr>
        <w:spacing w:after="450" w:line="240" w:lineRule="auto"/>
        <w:jc w:val="center"/>
        <w:rPr>
          <w:rFonts w:ascii="Times New Roman" w:eastAsia="Times New Roman" w:hAnsi="Times New Roman" w:cs="Times New Roman"/>
          <w:color w:val="000000"/>
          <w:sz w:val="24"/>
          <w:szCs w:val="24"/>
        </w:rPr>
      </w:pPr>
      <w:r w:rsidRPr="00E635A4">
        <w:rPr>
          <w:rFonts w:ascii="Helvetica" w:eastAsia="Times New Roman" w:hAnsi="Helvetica" w:cs="Helvetica"/>
          <w:color w:val="3A3B3F"/>
          <w:sz w:val="24"/>
          <w:szCs w:val="24"/>
        </w:rPr>
        <w:fldChar w:fldCharType="end"/>
      </w:r>
      <w:r w:rsidRPr="00E635A4">
        <w:rPr>
          <w:rFonts w:ascii="Helvetica" w:eastAsia="Times New Roman" w:hAnsi="Helvetica" w:cs="Helvetica"/>
          <w:color w:val="3A3B3F"/>
          <w:sz w:val="24"/>
          <w:szCs w:val="24"/>
        </w:rPr>
        <w:fldChar w:fldCharType="begin"/>
      </w:r>
      <w:r w:rsidRPr="00E635A4">
        <w:rPr>
          <w:rFonts w:ascii="Helvetica" w:eastAsia="Times New Roman" w:hAnsi="Helvetica" w:cs="Helvetica"/>
          <w:color w:val="3A3B3F"/>
          <w:sz w:val="24"/>
          <w:szCs w:val="24"/>
        </w:rPr>
        <w:instrText xml:space="preserve"> HYPERLINK "https://www.aauw.org/resources/member/governance-tools/state-branch/membership-matters-a-hub-for-branch-leaders/" </w:instrText>
      </w:r>
      <w:r w:rsidRPr="00E635A4">
        <w:rPr>
          <w:rFonts w:ascii="Helvetica" w:eastAsia="Times New Roman" w:hAnsi="Helvetica" w:cs="Helvetica"/>
          <w:color w:val="3A3B3F"/>
          <w:sz w:val="24"/>
          <w:szCs w:val="24"/>
        </w:rPr>
        <w:fldChar w:fldCharType="separate"/>
      </w:r>
    </w:p>
    <w:p w:rsidR="00E635A4" w:rsidRPr="00E635A4" w:rsidRDefault="00E635A4" w:rsidP="00E635A4">
      <w:pPr>
        <w:spacing w:after="450" w:line="240" w:lineRule="auto"/>
        <w:jc w:val="center"/>
        <w:rPr>
          <w:rFonts w:ascii="Times New Roman" w:eastAsia="Times New Roman" w:hAnsi="Times New Roman" w:cs="Times New Roman"/>
          <w:b/>
          <w:bCs/>
          <w:sz w:val="24"/>
          <w:szCs w:val="24"/>
        </w:rPr>
      </w:pPr>
      <w:r w:rsidRPr="00E635A4">
        <w:rPr>
          <w:rFonts w:ascii="Helvetica" w:eastAsia="Times New Roman" w:hAnsi="Helvetica" w:cs="Helvetica"/>
          <w:b/>
          <w:bCs/>
          <w:color w:val="000000"/>
          <w:sz w:val="24"/>
          <w:szCs w:val="24"/>
          <w:shd w:val="clear" w:color="auto" w:fill="F6F6F6"/>
        </w:rPr>
        <w:t>In 2019-20,</w:t>
      </w:r>
    </w:p>
    <w:p w:rsidR="00E635A4" w:rsidRPr="00E635A4" w:rsidRDefault="00E635A4" w:rsidP="00E635A4">
      <w:pPr>
        <w:spacing w:after="450" w:line="240" w:lineRule="auto"/>
        <w:jc w:val="center"/>
        <w:rPr>
          <w:rFonts w:ascii="Helvetica" w:eastAsia="Times New Roman" w:hAnsi="Helvetica" w:cs="Helvetica"/>
          <w:b/>
          <w:bCs/>
          <w:color w:val="000000"/>
          <w:sz w:val="107"/>
          <w:szCs w:val="107"/>
          <w:shd w:val="clear" w:color="auto" w:fill="F6F6F6"/>
        </w:rPr>
      </w:pPr>
      <w:r w:rsidRPr="00E635A4">
        <w:rPr>
          <w:rFonts w:ascii="Helvetica" w:eastAsia="Times New Roman" w:hAnsi="Helvetica" w:cs="Helvetica"/>
          <w:b/>
          <w:bCs/>
          <w:color w:val="000000"/>
          <w:sz w:val="107"/>
          <w:szCs w:val="107"/>
          <w:shd w:val="clear" w:color="auto" w:fill="F6F6F6"/>
        </w:rPr>
        <w:t>11</w:t>
      </w:r>
    </w:p>
    <w:p w:rsidR="00E635A4" w:rsidRPr="00E635A4" w:rsidRDefault="00E635A4" w:rsidP="00E635A4">
      <w:pPr>
        <w:spacing w:after="450" w:line="240" w:lineRule="auto"/>
        <w:jc w:val="center"/>
        <w:rPr>
          <w:rFonts w:ascii="Helvetica" w:eastAsia="Times New Roman" w:hAnsi="Helvetica" w:cs="Helvetica"/>
          <w:b/>
          <w:bCs/>
          <w:color w:val="000000"/>
          <w:sz w:val="24"/>
          <w:szCs w:val="24"/>
          <w:shd w:val="clear" w:color="auto" w:fill="F6F6F6"/>
        </w:rPr>
      </w:pPr>
      <w:r w:rsidRPr="00E635A4">
        <w:rPr>
          <w:rFonts w:ascii="Helvetica" w:eastAsia="Times New Roman" w:hAnsi="Helvetica" w:cs="Helvetica"/>
          <w:b/>
          <w:bCs/>
          <w:color w:val="000000"/>
          <w:sz w:val="24"/>
          <w:szCs w:val="24"/>
          <w:shd w:val="clear" w:color="auto" w:fill="F6F6F6"/>
        </w:rPr>
        <w:t>AAUW branches achieved all five stars in our recognition program.</w:t>
      </w:r>
    </w:p>
    <w:p w:rsidR="00E635A4" w:rsidRPr="00E635A4" w:rsidRDefault="00E635A4" w:rsidP="00E635A4">
      <w:pPr>
        <w:spacing w:after="450" w:line="240" w:lineRule="auto"/>
        <w:jc w:val="center"/>
        <w:rPr>
          <w:rFonts w:ascii="Times New Roman" w:eastAsia="Times New Roman" w:hAnsi="Times New Roman" w:cs="Times New Roman"/>
          <w:color w:val="000000"/>
          <w:sz w:val="24"/>
          <w:szCs w:val="24"/>
        </w:rPr>
      </w:pPr>
      <w:r w:rsidRPr="00E635A4">
        <w:rPr>
          <w:rFonts w:ascii="Helvetica" w:eastAsia="Times New Roman" w:hAnsi="Helvetica" w:cs="Helvetica"/>
          <w:color w:val="3A3B3F"/>
          <w:sz w:val="24"/>
          <w:szCs w:val="24"/>
        </w:rPr>
        <w:fldChar w:fldCharType="end"/>
      </w:r>
      <w:r w:rsidRPr="00E635A4">
        <w:rPr>
          <w:rFonts w:ascii="Helvetica" w:eastAsia="Times New Roman" w:hAnsi="Helvetica" w:cs="Helvetica"/>
          <w:color w:val="3A3B3F"/>
          <w:sz w:val="24"/>
          <w:szCs w:val="24"/>
        </w:rPr>
        <w:fldChar w:fldCharType="begin"/>
      </w:r>
      <w:r w:rsidRPr="00E635A4">
        <w:rPr>
          <w:rFonts w:ascii="Helvetica" w:eastAsia="Times New Roman" w:hAnsi="Helvetica" w:cs="Helvetica"/>
          <w:color w:val="3A3B3F"/>
          <w:sz w:val="24"/>
          <w:szCs w:val="24"/>
        </w:rPr>
        <w:instrText xml:space="preserve"> HYPERLINK "https://www.aauw.org/resources/member/governance-tools/state-branch/membership-matters-a-hub-for-branch-leaders/" </w:instrText>
      </w:r>
      <w:r w:rsidRPr="00E635A4">
        <w:rPr>
          <w:rFonts w:ascii="Helvetica" w:eastAsia="Times New Roman" w:hAnsi="Helvetica" w:cs="Helvetica"/>
          <w:color w:val="3A3B3F"/>
          <w:sz w:val="24"/>
          <w:szCs w:val="24"/>
        </w:rPr>
        <w:fldChar w:fldCharType="separate"/>
      </w:r>
    </w:p>
    <w:p w:rsidR="00E635A4" w:rsidRPr="00E635A4" w:rsidRDefault="00E635A4" w:rsidP="00E635A4">
      <w:pPr>
        <w:spacing w:after="450" w:line="240" w:lineRule="auto"/>
        <w:jc w:val="center"/>
        <w:rPr>
          <w:rFonts w:ascii="Times New Roman" w:eastAsia="Times New Roman" w:hAnsi="Times New Roman" w:cs="Times New Roman"/>
          <w:b/>
          <w:bCs/>
          <w:sz w:val="43"/>
          <w:szCs w:val="43"/>
        </w:rPr>
      </w:pPr>
      <w:r w:rsidRPr="00E635A4">
        <w:rPr>
          <w:rFonts w:ascii="Helvetica" w:eastAsia="Times New Roman" w:hAnsi="Helvetica" w:cs="Helvetica"/>
          <w:b/>
          <w:bCs/>
          <w:color w:val="000000"/>
          <w:sz w:val="43"/>
          <w:szCs w:val="43"/>
          <w:shd w:val="clear" w:color="auto" w:fill="F6F6F6"/>
        </w:rPr>
        <w:t>Did you know?</w:t>
      </w:r>
    </w:p>
    <w:p w:rsidR="00E635A4" w:rsidRPr="00E635A4" w:rsidRDefault="00E635A4" w:rsidP="00E635A4">
      <w:pPr>
        <w:spacing w:after="0" w:line="240" w:lineRule="auto"/>
        <w:jc w:val="center"/>
        <w:rPr>
          <w:rFonts w:ascii="Helvetica" w:eastAsia="Times New Roman" w:hAnsi="Helvetica" w:cs="Helvetica"/>
          <w:color w:val="000000"/>
          <w:sz w:val="21"/>
          <w:szCs w:val="21"/>
          <w:shd w:val="clear" w:color="auto" w:fill="F6F6F6"/>
        </w:rPr>
      </w:pPr>
      <w:r w:rsidRPr="00E635A4">
        <w:rPr>
          <w:rFonts w:ascii="Helvetica" w:eastAsia="Times New Roman" w:hAnsi="Helvetica" w:cs="Helvetica"/>
          <w:b/>
          <w:bCs/>
          <w:color w:val="000000"/>
          <w:sz w:val="21"/>
          <w:szCs w:val="21"/>
          <w:shd w:val="clear" w:color="auto" w:fill="F6F6F6"/>
        </w:rPr>
        <w:t>California</w:t>
      </w:r>
      <w:r w:rsidRPr="00E635A4">
        <w:rPr>
          <w:rFonts w:ascii="Helvetica" w:eastAsia="Times New Roman" w:hAnsi="Helvetica" w:cs="Helvetica"/>
          <w:color w:val="000000"/>
          <w:sz w:val="21"/>
          <w:szCs w:val="21"/>
          <w:shd w:val="clear" w:color="auto" w:fill="F6F6F6"/>
        </w:rPr>
        <w:t> is the state with the greatest number of stars in AAUW’s 5-star recognition program.</w:t>
      </w:r>
    </w:p>
    <w:p w:rsidR="00E635A4" w:rsidRPr="00E635A4" w:rsidRDefault="00E635A4" w:rsidP="00E635A4">
      <w:pPr>
        <w:spacing w:after="450" w:line="240" w:lineRule="auto"/>
        <w:jc w:val="center"/>
        <w:rPr>
          <w:rFonts w:ascii="Times New Roman" w:eastAsia="Times New Roman" w:hAnsi="Times New Roman" w:cs="Times New Roman"/>
          <w:color w:val="000000"/>
          <w:sz w:val="24"/>
          <w:szCs w:val="24"/>
        </w:rPr>
      </w:pPr>
      <w:r w:rsidRPr="00E635A4">
        <w:rPr>
          <w:rFonts w:ascii="Helvetica" w:eastAsia="Times New Roman" w:hAnsi="Helvetica" w:cs="Helvetica"/>
          <w:color w:val="3A3B3F"/>
          <w:sz w:val="24"/>
          <w:szCs w:val="24"/>
        </w:rPr>
        <w:fldChar w:fldCharType="end"/>
      </w:r>
      <w:r w:rsidRPr="00E635A4">
        <w:rPr>
          <w:rFonts w:ascii="Helvetica" w:eastAsia="Times New Roman" w:hAnsi="Helvetica" w:cs="Helvetica"/>
          <w:color w:val="3A3B3F"/>
          <w:sz w:val="24"/>
          <w:szCs w:val="24"/>
        </w:rPr>
        <w:fldChar w:fldCharType="begin"/>
      </w:r>
      <w:r w:rsidRPr="00E635A4">
        <w:rPr>
          <w:rFonts w:ascii="Helvetica" w:eastAsia="Times New Roman" w:hAnsi="Helvetica" w:cs="Helvetica"/>
          <w:color w:val="3A3B3F"/>
          <w:sz w:val="24"/>
          <w:szCs w:val="24"/>
        </w:rPr>
        <w:instrText xml:space="preserve"> HYPERLINK "https://www.aauw.org/resources/member/governance-tools/state-branch/membership-matters-a-hub-for-branch-leaders/" </w:instrText>
      </w:r>
      <w:r w:rsidRPr="00E635A4">
        <w:rPr>
          <w:rFonts w:ascii="Helvetica" w:eastAsia="Times New Roman" w:hAnsi="Helvetica" w:cs="Helvetica"/>
          <w:color w:val="3A3B3F"/>
          <w:sz w:val="24"/>
          <w:szCs w:val="24"/>
        </w:rPr>
        <w:fldChar w:fldCharType="separate"/>
      </w:r>
    </w:p>
    <w:p w:rsidR="00E635A4" w:rsidRPr="00E635A4" w:rsidRDefault="00E635A4" w:rsidP="00E635A4">
      <w:pPr>
        <w:spacing w:after="450" w:line="240" w:lineRule="auto"/>
        <w:jc w:val="center"/>
        <w:rPr>
          <w:rFonts w:ascii="Times New Roman" w:eastAsia="Times New Roman" w:hAnsi="Times New Roman" w:cs="Times New Roman"/>
          <w:b/>
          <w:bCs/>
          <w:sz w:val="24"/>
          <w:szCs w:val="24"/>
        </w:rPr>
      </w:pPr>
      <w:r w:rsidRPr="00E635A4">
        <w:rPr>
          <w:rFonts w:ascii="Helvetica" w:eastAsia="Times New Roman" w:hAnsi="Helvetica" w:cs="Helvetica"/>
          <w:b/>
          <w:bCs/>
          <w:color w:val="000000"/>
          <w:sz w:val="24"/>
          <w:szCs w:val="24"/>
          <w:shd w:val="clear" w:color="auto" w:fill="F6F6F6"/>
        </w:rPr>
        <w:t>Among branches that participated in the 5-Star program,</w:t>
      </w:r>
    </w:p>
    <w:p w:rsidR="00E635A4" w:rsidRPr="00E635A4" w:rsidRDefault="00E635A4" w:rsidP="00E635A4">
      <w:pPr>
        <w:spacing w:after="450" w:line="240" w:lineRule="auto"/>
        <w:jc w:val="center"/>
        <w:rPr>
          <w:rFonts w:ascii="Helvetica" w:eastAsia="Times New Roman" w:hAnsi="Helvetica" w:cs="Helvetica"/>
          <w:b/>
          <w:bCs/>
          <w:color w:val="000000"/>
          <w:sz w:val="107"/>
          <w:szCs w:val="107"/>
          <w:shd w:val="clear" w:color="auto" w:fill="F6F6F6"/>
        </w:rPr>
      </w:pPr>
      <w:r w:rsidRPr="00E635A4">
        <w:rPr>
          <w:rFonts w:ascii="Helvetica" w:eastAsia="Times New Roman" w:hAnsi="Helvetica" w:cs="Helvetica"/>
          <w:b/>
          <w:bCs/>
          <w:color w:val="000000"/>
          <w:sz w:val="107"/>
          <w:szCs w:val="107"/>
          <w:shd w:val="clear" w:color="auto" w:fill="F6F6F6"/>
        </w:rPr>
        <w:t>43%</w:t>
      </w:r>
    </w:p>
    <w:p w:rsidR="00E635A4" w:rsidRPr="00E635A4" w:rsidRDefault="00E635A4" w:rsidP="00E635A4">
      <w:pPr>
        <w:spacing w:after="450" w:line="240" w:lineRule="auto"/>
        <w:jc w:val="center"/>
        <w:rPr>
          <w:rFonts w:ascii="Helvetica" w:eastAsia="Times New Roman" w:hAnsi="Helvetica" w:cs="Helvetica"/>
          <w:b/>
          <w:bCs/>
          <w:color w:val="000000"/>
          <w:sz w:val="24"/>
          <w:szCs w:val="24"/>
          <w:shd w:val="clear" w:color="auto" w:fill="F6F6F6"/>
        </w:rPr>
      </w:pPr>
      <w:r w:rsidRPr="00E635A4">
        <w:rPr>
          <w:rFonts w:ascii="Helvetica" w:eastAsia="Times New Roman" w:hAnsi="Helvetica" w:cs="Helvetica"/>
          <w:b/>
          <w:bCs/>
          <w:color w:val="000000"/>
          <w:sz w:val="24"/>
          <w:szCs w:val="24"/>
          <w:shd w:val="clear" w:color="auto" w:fill="F6F6F6"/>
        </w:rPr>
        <w:t>achieved at least three stars.</w:t>
      </w:r>
    </w:p>
    <w:p w:rsidR="00E635A4" w:rsidRPr="00E635A4" w:rsidRDefault="00E635A4" w:rsidP="00E635A4">
      <w:pPr>
        <w:spacing w:line="240" w:lineRule="auto"/>
        <w:jc w:val="center"/>
        <w:rPr>
          <w:rFonts w:ascii="Helvetica" w:eastAsia="Times New Roman" w:hAnsi="Helvetica" w:cs="Helvetica"/>
          <w:color w:val="3A3B3F"/>
          <w:sz w:val="24"/>
          <w:szCs w:val="24"/>
        </w:rPr>
      </w:pPr>
      <w:r w:rsidRPr="00E635A4">
        <w:rPr>
          <w:rFonts w:ascii="Helvetica" w:eastAsia="Times New Roman" w:hAnsi="Helvetica" w:cs="Helvetica"/>
          <w:color w:val="3A3B3F"/>
          <w:sz w:val="24"/>
          <w:szCs w:val="24"/>
        </w:rPr>
        <w:fldChar w:fldCharType="end"/>
      </w:r>
    </w:p>
    <w:p w:rsidR="00E635A4" w:rsidRPr="00E635A4" w:rsidRDefault="00E635A4" w:rsidP="00E635A4">
      <w:pPr>
        <w:spacing w:after="240" w:line="240" w:lineRule="auto"/>
        <w:outlineLvl w:val="1"/>
        <w:rPr>
          <w:rFonts w:ascii="Helvetica" w:eastAsia="Times New Roman" w:hAnsi="Helvetica" w:cs="Helvetica"/>
          <w:b/>
          <w:bCs/>
          <w:color w:val="000000"/>
          <w:sz w:val="48"/>
          <w:szCs w:val="48"/>
        </w:rPr>
      </w:pPr>
      <w:r w:rsidRPr="00E635A4">
        <w:rPr>
          <w:rFonts w:ascii="Helvetica" w:eastAsia="Times New Roman" w:hAnsi="Helvetica" w:cs="Helvetica"/>
          <w:b/>
          <w:bCs/>
          <w:color w:val="000000"/>
          <w:sz w:val="48"/>
          <w:szCs w:val="48"/>
        </w:rPr>
        <w:t>News &amp; Resources</w:t>
      </w:r>
    </w:p>
    <w:p w:rsidR="00E635A4" w:rsidRPr="00E635A4" w:rsidRDefault="00E635A4" w:rsidP="00E635A4">
      <w:pPr>
        <w:spacing w:before="480" w:after="240" w:line="240" w:lineRule="auto"/>
        <w:outlineLvl w:val="2"/>
        <w:rPr>
          <w:rFonts w:ascii="Helvetica" w:eastAsia="Times New Roman" w:hAnsi="Helvetica" w:cs="Helvetica"/>
          <w:color w:val="000000"/>
          <w:sz w:val="45"/>
          <w:szCs w:val="45"/>
        </w:rPr>
      </w:pPr>
      <w:r w:rsidRPr="00E635A4">
        <w:rPr>
          <w:rFonts w:ascii="Helvetica" w:eastAsia="Times New Roman" w:hAnsi="Helvetica" w:cs="Helvetica"/>
          <w:color w:val="000000"/>
          <w:sz w:val="45"/>
          <w:szCs w:val="45"/>
        </w:rPr>
        <w:t>New Leaders: Get Set Up in our Database</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Presidents/Administrators, Membership VPs and Finance Officers will use AAUW’s </w:t>
      </w:r>
      <w:hyperlink r:id="rId8" w:history="1">
        <w:r w:rsidRPr="00E635A4">
          <w:rPr>
            <w:rFonts w:ascii="Helvetica" w:eastAsia="Times New Roman" w:hAnsi="Helvetica" w:cs="Helvetica"/>
            <w:color w:val="246CB4"/>
            <w:sz w:val="24"/>
            <w:szCs w:val="24"/>
            <w:u w:val="single"/>
          </w:rPr>
          <w:t>Membership Services Database</w:t>
        </w:r>
      </w:hyperlink>
      <w:r w:rsidRPr="00E635A4">
        <w:rPr>
          <w:rFonts w:ascii="Helvetica" w:eastAsia="Times New Roman" w:hAnsi="Helvetica" w:cs="Helvetica"/>
          <w:color w:val="3A3B3F"/>
          <w:sz w:val="27"/>
          <w:szCs w:val="27"/>
        </w:rPr>
        <w:t> (MSD) throughout the year to maintain and manage their branch with the national office. Log in to access the MSD to get started. If you have never logged in before, you’ll need to </w:t>
      </w:r>
      <w:hyperlink r:id="rId9" w:history="1">
        <w:r w:rsidRPr="00E635A4">
          <w:rPr>
            <w:rFonts w:ascii="Helvetica" w:eastAsia="Times New Roman" w:hAnsi="Helvetica" w:cs="Helvetica"/>
            <w:color w:val="246CB4"/>
            <w:sz w:val="24"/>
            <w:szCs w:val="24"/>
            <w:u w:val="single"/>
          </w:rPr>
          <w:t>create an account.</w:t>
        </w:r>
      </w:hyperlink>
    </w:p>
    <w:p w:rsidR="00E635A4" w:rsidRPr="00E635A4" w:rsidRDefault="00E635A4" w:rsidP="00E635A4">
      <w:pPr>
        <w:spacing w:before="480" w:after="240" w:line="240" w:lineRule="auto"/>
        <w:outlineLvl w:val="2"/>
        <w:rPr>
          <w:rFonts w:ascii="Helvetica" w:eastAsia="Times New Roman" w:hAnsi="Helvetica" w:cs="Helvetica"/>
          <w:color w:val="000000"/>
          <w:sz w:val="45"/>
          <w:szCs w:val="45"/>
        </w:rPr>
      </w:pPr>
      <w:r w:rsidRPr="00E635A4">
        <w:rPr>
          <w:rFonts w:ascii="Helvetica" w:eastAsia="Times New Roman" w:hAnsi="Helvetica" w:cs="Helvetica"/>
          <w:color w:val="000000"/>
          <w:sz w:val="45"/>
          <w:szCs w:val="45"/>
        </w:rPr>
        <w:t>AAUW Group Exemption Season Is Open</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All AAUW-affiliated entities must file a tax return with the IRS each year. If your annual gross receipts are normally $50,000 or less, you can file Form 990-N. We can also file Form 990-N on your behalf if the finance officer completes the group exemption form in the Membership Services Database, now through October 15, 2020.</w:t>
      </w:r>
    </w:p>
    <w:p w:rsidR="00E635A4" w:rsidRPr="00E635A4" w:rsidRDefault="00E635A4" w:rsidP="00E635A4">
      <w:pPr>
        <w:spacing w:before="480" w:after="240" w:line="240" w:lineRule="auto"/>
        <w:outlineLvl w:val="2"/>
        <w:rPr>
          <w:rFonts w:ascii="Helvetica" w:eastAsia="Times New Roman" w:hAnsi="Helvetica" w:cs="Helvetica"/>
          <w:color w:val="000000"/>
          <w:sz w:val="45"/>
          <w:szCs w:val="45"/>
        </w:rPr>
      </w:pPr>
      <w:r w:rsidRPr="00E635A4">
        <w:rPr>
          <w:rFonts w:ascii="Helvetica" w:eastAsia="Times New Roman" w:hAnsi="Helvetica" w:cs="Helvetica"/>
          <w:color w:val="000000"/>
          <w:sz w:val="45"/>
          <w:szCs w:val="45"/>
        </w:rPr>
        <w:t>Branch Advocacy during COVID</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What creative initiatives has your branch taken to stay connected in the COVID era? We want to hear how AAUW branches are continuing their work to advance gender equity in this uncertain time. Answer </w:t>
      </w:r>
      <w:hyperlink r:id="rId10" w:history="1">
        <w:r w:rsidRPr="00E635A4">
          <w:rPr>
            <w:rFonts w:ascii="Helvetica" w:eastAsia="Times New Roman" w:hAnsi="Helvetica" w:cs="Helvetica"/>
            <w:color w:val="246CB4"/>
            <w:sz w:val="24"/>
            <w:szCs w:val="24"/>
            <w:u w:val="single"/>
          </w:rPr>
          <w:t>our survey</w:t>
        </w:r>
      </w:hyperlink>
      <w:r w:rsidRPr="00E635A4">
        <w:rPr>
          <w:rFonts w:ascii="Helvetica" w:eastAsia="Times New Roman" w:hAnsi="Helvetica" w:cs="Helvetica"/>
          <w:color w:val="3A3B3F"/>
          <w:sz w:val="27"/>
          <w:szCs w:val="27"/>
        </w:rPr>
        <w:t> to share what you’re doing.</w:t>
      </w:r>
    </w:p>
    <w:p w:rsidR="00E635A4" w:rsidRPr="00E635A4" w:rsidRDefault="00E635A4" w:rsidP="00E635A4">
      <w:pPr>
        <w:spacing w:before="480" w:after="240" w:line="240" w:lineRule="auto"/>
        <w:outlineLvl w:val="2"/>
        <w:rPr>
          <w:rFonts w:ascii="Helvetica" w:eastAsia="Times New Roman" w:hAnsi="Helvetica" w:cs="Helvetica"/>
          <w:color w:val="000000"/>
          <w:sz w:val="45"/>
          <w:szCs w:val="45"/>
        </w:rPr>
      </w:pPr>
      <w:r w:rsidRPr="00E635A4">
        <w:rPr>
          <w:rFonts w:ascii="Helvetica" w:eastAsia="Times New Roman" w:hAnsi="Helvetica" w:cs="Helvetica"/>
          <w:color w:val="000000"/>
          <w:sz w:val="45"/>
          <w:szCs w:val="45"/>
        </w:rPr>
        <w:t>New Legacy Circle Members</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We gratefully acknowledge the 36 visionary women and men who joined AAUW’s Legacy Circle in Fiscal Year 2020 (7/1/19-6/30/20). There are now 674 living members of the Legacy Circle who are dedicated to advancing equity for future generations.</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 xml:space="preserve">We’re delighted to celebrate some intergenerational family memberships this year. Lee </w:t>
      </w:r>
      <w:proofErr w:type="spellStart"/>
      <w:r w:rsidRPr="00E635A4">
        <w:rPr>
          <w:rFonts w:ascii="Helvetica" w:eastAsia="Times New Roman" w:hAnsi="Helvetica" w:cs="Helvetica"/>
          <w:color w:val="3A3B3F"/>
          <w:sz w:val="27"/>
          <w:szCs w:val="27"/>
        </w:rPr>
        <w:t>Battershell</w:t>
      </w:r>
      <w:proofErr w:type="spellEnd"/>
      <w:r w:rsidRPr="00E635A4">
        <w:rPr>
          <w:rFonts w:ascii="Helvetica" w:eastAsia="Times New Roman" w:hAnsi="Helvetica" w:cs="Helvetica"/>
          <w:color w:val="3A3B3F"/>
          <w:sz w:val="27"/>
          <w:szCs w:val="27"/>
        </w:rPr>
        <w:t xml:space="preserve">, President of the Citrus Heights-American River (California) Branch, inspired her granddaughters Carolina and Katie to follow her lead. We are also thrilled to recognize AAUW’s first mother-son Legacy Circle members: longtime member Jean </w:t>
      </w:r>
      <w:proofErr w:type="spellStart"/>
      <w:r w:rsidRPr="00E635A4">
        <w:rPr>
          <w:rFonts w:ascii="Helvetica" w:eastAsia="Times New Roman" w:hAnsi="Helvetica" w:cs="Helvetica"/>
          <w:color w:val="3A3B3F"/>
          <w:sz w:val="27"/>
          <w:szCs w:val="27"/>
        </w:rPr>
        <w:t>Dodds</w:t>
      </w:r>
      <w:proofErr w:type="spellEnd"/>
      <w:r w:rsidRPr="00E635A4">
        <w:rPr>
          <w:rFonts w:ascii="Helvetica" w:eastAsia="Times New Roman" w:hAnsi="Helvetica" w:cs="Helvetica"/>
          <w:color w:val="3A3B3F"/>
          <w:sz w:val="27"/>
          <w:szCs w:val="27"/>
        </w:rPr>
        <w:t xml:space="preserve"> of the Northeast Tarrant County (Texas) Branch and son Keith, who has chosen to honor his mother’s commitment through his own planned gift to AAUW.</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By making a planned gift to AAUW National, Legacy Circle members embrace gender equity as part of their personal legacy. If you have included AAUW National in your estate plans, please contact AAUW Director of Advancement Heather Miller at 202.785.7766 to enroll in the Legacy Circle so that we may celebrate you too! Many thanks to:</w:t>
      </w:r>
    </w:p>
    <w:p w:rsidR="00E635A4" w:rsidRPr="00E635A4" w:rsidRDefault="00E635A4" w:rsidP="00E635A4">
      <w:pPr>
        <w:spacing w:after="360"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 xml:space="preserve">Kathleen L. </w:t>
      </w:r>
      <w:proofErr w:type="spellStart"/>
      <w:r w:rsidRPr="00E635A4">
        <w:rPr>
          <w:rFonts w:ascii="Helvetica" w:eastAsia="Times New Roman" w:hAnsi="Helvetica" w:cs="Helvetica"/>
          <w:color w:val="3A3B3F"/>
          <w:sz w:val="27"/>
          <w:szCs w:val="27"/>
        </w:rPr>
        <w:t>Asay</w:t>
      </w:r>
      <w:proofErr w:type="spellEnd"/>
      <w:r w:rsidRPr="00E635A4">
        <w:rPr>
          <w:rFonts w:ascii="Helvetica" w:eastAsia="Times New Roman" w:hAnsi="Helvetica" w:cs="Helvetica"/>
          <w:color w:val="3A3B3F"/>
          <w:sz w:val="27"/>
          <w:szCs w:val="27"/>
        </w:rPr>
        <w:t>, California</w:t>
      </w:r>
      <w:r w:rsidRPr="00E635A4">
        <w:rPr>
          <w:rFonts w:ascii="Helvetica" w:eastAsia="Times New Roman" w:hAnsi="Helvetica" w:cs="Helvetica"/>
          <w:color w:val="3A3B3F"/>
          <w:sz w:val="27"/>
          <w:szCs w:val="27"/>
        </w:rPr>
        <w:br/>
        <w:t xml:space="preserve">A. Lee </w:t>
      </w:r>
      <w:proofErr w:type="spellStart"/>
      <w:r w:rsidRPr="00E635A4">
        <w:rPr>
          <w:rFonts w:ascii="Helvetica" w:eastAsia="Times New Roman" w:hAnsi="Helvetica" w:cs="Helvetica"/>
          <w:color w:val="3A3B3F"/>
          <w:sz w:val="27"/>
          <w:szCs w:val="27"/>
        </w:rPr>
        <w:t>Battershell</w:t>
      </w:r>
      <w:proofErr w:type="spellEnd"/>
      <w:r w:rsidRPr="00E635A4">
        <w:rPr>
          <w:rFonts w:ascii="Helvetica" w:eastAsia="Times New Roman" w:hAnsi="Helvetica" w:cs="Helvetica"/>
          <w:color w:val="3A3B3F"/>
          <w:sz w:val="27"/>
          <w:szCs w:val="27"/>
        </w:rPr>
        <w:t>, California</w:t>
      </w:r>
      <w:r w:rsidRPr="00E635A4">
        <w:rPr>
          <w:rFonts w:ascii="Helvetica" w:eastAsia="Times New Roman" w:hAnsi="Helvetica" w:cs="Helvetica"/>
          <w:color w:val="3A3B3F"/>
          <w:sz w:val="27"/>
          <w:szCs w:val="27"/>
        </w:rPr>
        <w:br/>
        <w:t xml:space="preserve">Caroline Ann </w:t>
      </w:r>
      <w:proofErr w:type="spellStart"/>
      <w:r w:rsidRPr="00E635A4">
        <w:rPr>
          <w:rFonts w:ascii="Helvetica" w:eastAsia="Times New Roman" w:hAnsi="Helvetica" w:cs="Helvetica"/>
          <w:color w:val="3A3B3F"/>
          <w:sz w:val="27"/>
          <w:szCs w:val="27"/>
        </w:rPr>
        <w:t>Battershell</w:t>
      </w:r>
      <w:proofErr w:type="spellEnd"/>
      <w:r w:rsidRPr="00E635A4">
        <w:rPr>
          <w:rFonts w:ascii="Helvetica" w:eastAsia="Times New Roman" w:hAnsi="Helvetica" w:cs="Helvetica"/>
          <w:color w:val="3A3B3F"/>
          <w:sz w:val="27"/>
          <w:szCs w:val="27"/>
        </w:rPr>
        <w:t>, California</w:t>
      </w:r>
      <w:r w:rsidRPr="00E635A4">
        <w:rPr>
          <w:rFonts w:ascii="Helvetica" w:eastAsia="Times New Roman" w:hAnsi="Helvetica" w:cs="Helvetica"/>
          <w:color w:val="3A3B3F"/>
          <w:sz w:val="27"/>
          <w:szCs w:val="27"/>
        </w:rPr>
        <w:br/>
        <w:t xml:space="preserve">Katherine L. </w:t>
      </w:r>
      <w:proofErr w:type="spellStart"/>
      <w:r w:rsidRPr="00E635A4">
        <w:rPr>
          <w:rFonts w:ascii="Helvetica" w:eastAsia="Times New Roman" w:hAnsi="Helvetica" w:cs="Helvetica"/>
          <w:color w:val="3A3B3F"/>
          <w:sz w:val="27"/>
          <w:szCs w:val="27"/>
        </w:rPr>
        <w:t>Battershell</w:t>
      </w:r>
      <w:proofErr w:type="spellEnd"/>
      <w:r w:rsidRPr="00E635A4">
        <w:rPr>
          <w:rFonts w:ascii="Helvetica" w:eastAsia="Times New Roman" w:hAnsi="Helvetica" w:cs="Helvetica"/>
          <w:color w:val="3A3B3F"/>
          <w:sz w:val="27"/>
          <w:szCs w:val="27"/>
        </w:rPr>
        <w:t>, California</w:t>
      </w:r>
      <w:r w:rsidRPr="00E635A4">
        <w:rPr>
          <w:rFonts w:ascii="Helvetica" w:eastAsia="Times New Roman" w:hAnsi="Helvetica" w:cs="Helvetica"/>
          <w:color w:val="3A3B3F"/>
          <w:sz w:val="27"/>
          <w:szCs w:val="27"/>
        </w:rPr>
        <w:br/>
        <w:t>Peg Carlson-Bowen, California</w:t>
      </w:r>
      <w:r w:rsidRPr="00E635A4">
        <w:rPr>
          <w:rFonts w:ascii="Helvetica" w:eastAsia="Times New Roman" w:hAnsi="Helvetica" w:cs="Helvetica"/>
          <w:color w:val="3A3B3F"/>
          <w:sz w:val="27"/>
          <w:szCs w:val="27"/>
        </w:rPr>
        <w:br/>
        <w:t>Lynda Daniels, California</w:t>
      </w:r>
      <w:r w:rsidRPr="00E635A4">
        <w:rPr>
          <w:rFonts w:ascii="Helvetica" w:eastAsia="Times New Roman" w:hAnsi="Helvetica" w:cs="Helvetica"/>
          <w:color w:val="3A3B3F"/>
          <w:sz w:val="27"/>
          <w:szCs w:val="27"/>
        </w:rPr>
        <w:br/>
        <w:t>Sandra Gabe, California</w:t>
      </w:r>
      <w:r w:rsidRPr="00E635A4">
        <w:rPr>
          <w:rFonts w:ascii="Helvetica" w:eastAsia="Times New Roman" w:hAnsi="Helvetica" w:cs="Helvetica"/>
          <w:color w:val="3A3B3F"/>
          <w:sz w:val="27"/>
          <w:szCs w:val="27"/>
        </w:rPr>
        <w:br/>
        <w:t xml:space="preserve">Patricia M. </w:t>
      </w:r>
      <w:proofErr w:type="spellStart"/>
      <w:r w:rsidRPr="00E635A4">
        <w:rPr>
          <w:rFonts w:ascii="Helvetica" w:eastAsia="Times New Roman" w:hAnsi="Helvetica" w:cs="Helvetica"/>
          <w:color w:val="3A3B3F"/>
          <w:sz w:val="27"/>
          <w:szCs w:val="27"/>
        </w:rPr>
        <w:t>Kohnen</w:t>
      </w:r>
      <w:proofErr w:type="spellEnd"/>
      <w:r w:rsidRPr="00E635A4">
        <w:rPr>
          <w:rFonts w:ascii="Helvetica" w:eastAsia="Times New Roman" w:hAnsi="Helvetica" w:cs="Helvetica"/>
          <w:color w:val="3A3B3F"/>
          <w:sz w:val="27"/>
          <w:szCs w:val="27"/>
        </w:rPr>
        <w:t>, California</w:t>
      </w:r>
      <w:r w:rsidRPr="00E635A4">
        <w:rPr>
          <w:rFonts w:ascii="Helvetica" w:eastAsia="Times New Roman" w:hAnsi="Helvetica" w:cs="Helvetica"/>
          <w:color w:val="3A3B3F"/>
          <w:sz w:val="27"/>
          <w:szCs w:val="27"/>
        </w:rPr>
        <w:br/>
        <w:t xml:space="preserve">Patricia J. </w:t>
      </w:r>
      <w:proofErr w:type="spellStart"/>
      <w:r w:rsidRPr="00E635A4">
        <w:rPr>
          <w:rFonts w:ascii="Helvetica" w:eastAsia="Times New Roman" w:hAnsi="Helvetica" w:cs="Helvetica"/>
          <w:color w:val="3A3B3F"/>
          <w:sz w:val="27"/>
          <w:szCs w:val="27"/>
        </w:rPr>
        <w:t>Missman</w:t>
      </w:r>
      <w:proofErr w:type="spellEnd"/>
      <w:r w:rsidRPr="00E635A4">
        <w:rPr>
          <w:rFonts w:ascii="Helvetica" w:eastAsia="Times New Roman" w:hAnsi="Helvetica" w:cs="Helvetica"/>
          <w:color w:val="3A3B3F"/>
          <w:sz w:val="27"/>
          <w:szCs w:val="27"/>
        </w:rPr>
        <w:t>, California</w:t>
      </w:r>
      <w:r w:rsidRPr="00E635A4">
        <w:rPr>
          <w:rFonts w:ascii="Helvetica" w:eastAsia="Times New Roman" w:hAnsi="Helvetica" w:cs="Helvetica"/>
          <w:color w:val="3A3B3F"/>
          <w:sz w:val="27"/>
          <w:szCs w:val="27"/>
        </w:rPr>
        <w:br/>
        <w:t>Mary Renner, California</w:t>
      </w:r>
      <w:r w:rsidRPr="00E635A4">
        <w:rPr>
          <w:rFonts w:ascii="Helvetica" w:eastAsia="Times New Roman" w:hAnsi="Helvetica" w:cs="Helvetica"/>
          <w:color w:val="3A3B3F"/>
          <w:sz w:val="27"/>
          <w:szCs w:val="27"/>
        </w:rPr>
        <w:br/>
        <w:t>Estelle Shiroma, California</w:t>
      </w:r>
      <w:r w:rsidRPr="00E635A4">
        <w:rPr>
          <w:rFonts w:ascii="Helvetica" w:eastAsia="Times New Roman" w:hAnsi="Helvetica" w:cs="Helvetica"/>
          <w:color w:val="3A3B3F"/>
          <w:sz w:val="27"/>
          <w:szCs w:val="27"/>
        </w:rPr>
        <w:br/>
        <w:t>Sharyn Siebert, California</w:t>
      </w:r>
      <w:r w:rsidRPr="00E635A4">
        <w:rPr>
          <w:rFonts w:ascii="Helvetica" w:eastAsia="Times New Roman" w:hAnsi="Helvetica" w:cs="Helvetica"/>
          <w:color w:val="3A3B3F"/>
          <w:sz w:val="27"/>
          <w:szCs w:val="27"/>
        </w:rPr>
        <w:br/>
        <w:t>Hedda H. Smithson, California</w:t>
      </w:r>
      <w:r w:rsidRPr="00E635A4">
        <w:rPr>
          <w:rFonts w:ascii="Helvetica" w:eastAsia="Times New Roman" w:hAnsi="Helvetica" w:cs="Helvetica"/>
          <w:color w:val="3A3B3F"/>
          <w:sz w:val="27"/>
          <w:szCs w:val="27"/>
        </w:rPr>
        <w:br/>
        <w:t xml:space="preserve">Raegan M. </w:t>
      </w:r>
      <w:proofErr w:type="spellStart"/>
      <w:r w:rsidRPr="00E635A4">
        <w:rPr>
          <w:rFonts w:ascii="Helvetica" w:eastAsia="Times New Roman" w:hAnsi="Helvetica" w:cs="Helvetica"/>
          <w:color w:val="3A3B3F"/>
          <w:sz w:val="27"/>
          <w:szCs w:val="27"/>
        </w:rPr>
        <w:t>Sweeden</w:t>
      </w:r>
      <w:proofErr w:type="spellEnd"/>
      <w:r w:rsidRPr="00E635A4">
        <w:rPr>
          <w:rFonts w:ascii="Helvetica" w:eastAsia="Times New Roman" w:hAnsi="Helvetica" w:cs="Helvetica"/>
          <w:color w:val="3A3B3F"/>
          <w:sz w:val="27"/>
          <w:szCs w:val="27"/>
        </w:rPr>
        <w:t>, California</w:t>
      </w:r>
      <w:r w:rsidRPr="00E635A4">
        <w:rPr>
          <w:rFonts w:ascii="Helvetica" w:eastAsia="Times New Roman" w:hAnsi="Helvetica" w:cs="Helvetica"/>
          <w:color w:val="3A3B3F"/>
          <w:sz w:val="27"/>
          <w:szCs w:val="27"/>
        </w:rPr>
        <w:br/>
        <w:t>Susan Wheeler, California</w:t>
      </w:r>
      <w:r w:rsidRPr="00E635A4">
        <w:rPr>
          <w:rFonts w:ascii="Helvetica" w:eastAsia="Times New Roman" w:hAnsi="Helvetica" w:cs="Helvetica"/>
          <w:color w:val="3A3B3F"/>
          <w:sz w:val="27"/>
          <w:szCs w:val="27"/>
        </w:rPr>
        <w:br/>
        <w:t xml:space="preserve">Lynn </w:t>
      </w:r>
      <w:proofErr w:type="spellStart"/>
      <w:r w:rsidRPr="00E635A4">
        <w:rPr>
          <w:rFonts w:ascii="Helvetica" w:eastAsia="Times New Roman" w:hAnsi="Helvetica" w:cs="Helvetica"/>
          <w:color w:val="3A3B3F"/>
          <w:sz w:val="27"/>
          <w:szCs w:val="27"/>
        </w:rPr>
        <w:t>Gangone</w:t>
      </w:r>
      <w:proofErr w:type="spellEnd"/>
      <w:r w:rsidRPr="00E635A4">
        <w:rPr>
          <w:rFonts w:ascii="Helvetica" w:eastAsia="Times New Roman" w:hAnsi="Helvetica" w:cs="Helvetica"/>
          <w:color w:val="3A3B3F"/>
          <w:sz w:val="27"/>
          <w:szCs w:val="27"/>
        </w:rPr>
        <w:t>, Colorado</w:t>
      </w:r>
      <w:r w:rsidRPr="00E635A4">
        <w:rPr>
          <w:rFonts w:ascii="Helvetica" w:eastAsia="Times New Roman" w:hAnsi="Helvetica" w:cs="Helvetica"/>
          <w:color w:val="3A3B3F"/>
          <w:sz w:val="27"/>
          <w:szCs w:val="27"/>
        </w:rPr>
        <w:br/>
        <w:t xml:space="preserve">Paula </w:t>
      </w:r>
      <w:proofErr w:type="spellStart"/>
      <w:r w:rsidRPr="00E635A4">
        <w:rPr>
          <w:rFonts w:ascii="Helvetica" w:eastAsia="Times New Roman" w:hAnsi="Helvetica" w:cs="Helvetica"/>
          <w:color w:val="3A3B3F"/>
          <w:sz w:val="27"/>
          <w:szCs w:val="27"/>
        </w:rPr>
        <w:t>Dulski</w:t>
      </w:r>
      <w:proofErr w:type="spellEnd"/>
      <w:r w:rsidRPr="00E635A4">
        <w:rPr>
          <w:rFonts w:ascii="Helvetica" w:eastAsia="Times New Roman" w:hAnsi="Helvetica" w:cs="Helvetica"/>
          <w:color w:val="3A3B3F"/>
          <w:sz w:val="27"/>
          <w:szCs w:val="27"/>
        </w:rPr>
        <w:t>, Florida</w:t>
      </w:r>
      <w:r w:rsidRPr="00E635A4">
        <w:rPr>
          <w:rFonts w:ascii="Helvetica" w:eastAsia="Times New Roman" w:hAnsi="Helvetica" w:cs="Helvetica"/>
          <w:color w:val="3A3B3F"/>
          <w:sz w:val="27"/>
          <w:szCs w:val="27"/>
        </w:rPr>
        <w:br/>
        <w:t xml:space="preserve">Patricia </w:t>
      </w:r>
      <w:proofErr w:type="spellStart"/>
      <w:r w:rsidRPr="00E635A4">
        <w:rPr>
          <w:rFonts w:ascii="Helvetica" w:eastAsia="Times New Roman" w:hAnsi="Helvetica" w:cs="Helvetica"/>
          <w:color w:val="3A3B3F"/>
          <w:sz w:val="27"/>
          <w:szCs w:val="27"/>
        </w:rPr>
        <w:t>Higby</w:t>
      </w:r>
      <w:proofErr w:type="spellEnd"/>
      <w:r w:rsidRPr="00E635A4">
        <w:rPr>
          <w:rFonts w:ascii="Helvetica" w:eastAsia="Times New Roman" w:hAnsi="Helvetica" w:cs="Helvetica"/>
          <w:color w:val="3A3B3F"/>
          <w:sz w:val="27"/>
          <w:szCs w:val="27"/>
        </w:rPr>
        <w:t>, Iowa</w:t>
      </w:r>
      <w:r w:rsidRPr="00E635A4">
        <w:rPr>
          <w:rFonts w:ascii="Helvetica" w:eastAsia="Times New Roman" w:hAnsi="Helvetica" w:cs="Helvetica"/>
          <w:color w:val="3A3B3F"/>
          <w:sz w:val="27"/>
          <w:szCs w:val="27"/>
        </w:rPr>
        <w:br/>
        <w:t>Emily C. Boone, Kentucky</w:t>
      </w:r>
      <w:r w:rsidRPr="00E635A4">
        <w:rPr>
          <w:rFonts w:ascii="Helvetica" w:eastAsia="Times New Roman" w:hAnsi="Helvetica" w:cs="Helvetica"/>
          <w:color w:val="3A3B3F"/>
          <w:sz w:val="27"/>
          <w:szCs w:val="27"/>
        </w:rPr>
        <w:br/>
        <w:t>Christine Schmitz, Maryland</w:t>
      </w:r>
      <w:r w:rsidRPr="00E635A4">
        <w:rPr>
          <w:rFonts w:ascii="Helvetica" w:eastAsia="Times New Roman" w:hAnsi="Helvetica" w:cs="Helvetica"/>
          <w:color w:val="3A3B3F"/>
          <w:sz w:val="27"/>
          <w:szCs w:val="27"/>
        </w:rPr>
        <w:br/>
        <w:t>Joanie Shores, Missouri</w:t>
      </w:r>
      <w:r w:rsidRPr="00E635A4">
        <w:rPr>
          <w:rFonts w:ascii="Helvetica" w:eastAsia="Times New Roman" w:hAnsi="Helvetica" w:cs="Helvetica"/>
          <w:color w:val="3A3B3F"/>
          <w:sz w:val="27"/>
          <w:szCs w:val="27"/>
        </w:rPr>
        <w:br/>
      </w:r>
      <w:proofErr w:type="spellStart"/>
      <w:r w:rsidRPr="00E635A4">
        <w:rPr>
          <w:rFonts w:ascii="Helvetica" w:eastAsia="Times New Roman" w:hAnsi="Helvetica" w:cs="Helvetica"/>
          <w:color w:val="3A3B3F"/>
          <w:sz w:val="27"/>
          <w:szCs w:val="27"/>
        </w:rPr>
        <w:t>Loni</w:t>
      </w:r>
      <w:proofErr w:type="spellEnd"/>
      <w:r w:rsidRPr="00E635A4">
        <w:rPr>
          <w:rFonts w:ascii="Helvetica" w:eastAsia="Times New Roman" w:hAnsi="Helvetica" w:cs="Helvetica"/>
          <w:color w:val="3A3B3F"/>
          <w:sz w:val="27"/>
          <w:szCs w:val="27"/>
        </w:rPr>
        <w:t xml:space="preserve"> </w:t>
      </w:r>
      <w:proofErr w:type="spellStart"/>
      <w:r w:rsidRPr="00E635A4">
        <w:rPr>
          <w:rFonts w:ascii="Helvetica" w:eastAsia="Times New Roman" w:hAnsi="Helvetica" w:cs="Helvetica"/>
          <w:color w:val="3A3B3F"/>
          <w:sz w:val="27"/>
          <w:szCs w:val="27"/>
        </w:rPr>
        <w:t>Hoodenpyle</w:t>
      </w:r>
      <w:proofErr w:type="spellEnd"/>
      <w:r w:rsidRPr="00E635A4">
        <w:rPr>
          <w:rFonts w:ascii="Helvetica" w:eastAsia="Times New Roman" w:hAnsi="Helvetica" w:cs="Helvetica"/>
          <w:color w:val="3A3B3F"/>
          <w:sz w:val="27"/>
          <w:szCs w:val="27"/>
        </w:rPr>
        <w:t>, Oregon</w:t>
      </w:r>
      <w:r w:rsidRPr="00E635A4">
        <w:rPr>
          <w:rFonts w:ascii="Helvetica" w:eastAsia="Times New Roman" w:hAnsi="Helvetica" w:cs="Helvetica"/>
          <w:color w:val="3A3B3F"/>
          <w:sz w:val="27"/>
          <w:szCs w:val="27"/>
        </w:rPr>
        <w:br/>
        <w:t xml:space="preserve">Martha </w:t>
      </w:r>
      <w:proofErr w:type="spellStart"/>
      <w:r w:rsidRPr="00E635A4">
        <w:rPr>
          <w:rFonts w:ascii="Helvetica" w:eastAsia="Times New Roman" w:hAnsi="Helvetica" w:cs="Helvetica"/>
          <w:color w:val="3A3B3F"/>
          <w:sz w:val="27"/>
          <w:szCs w:val="27"/>
        </w:rPr>
        <w:t>Maharg</w:t>
      </w:r>
      <w:proofErr w:type="spellEnd"/>
      <w:r w:rsidRPr="00E635A4">
        <w:rPr>
          <w:rFonts w:ascii="Helvetica" w:eastAsia="Times New Roman" w:hAnsi="Helvetica" w:cs="Helvetica"/>
          <w:color w:val="3A3B3F"/>
          <w:sz w:val="27"/>
          <w:szCs w:val="27"/>
        </w:rPr>
        <w:t>, Oregon</w:t>
      </w:r>
      <w:r w:rsidRPr="00E635A4">
        <w:rPr>
          <w:rFonts w:ascii="Helvetica" w:eastAsia="Times New Roman" w:hAnsi="Helvetica" w:cs="Helvetica"/>
          <w:color w:val="3A3B3F"/>
          <w:sz w:val="27"/>
          <w:szCs w:val="27"/>
        </w:rPr>
        <w:br/>
        <w:t xml:space="preserve">Paula </w:t>
      </w:r>
      <w:proofErr w:type="spellStart"/>
      <w:r w:rsidRPr="00E635A4">
        <w:rPr>
          <w:rFonts w:ascii="Helvetica" w:eastAsia="Times New Roman" w:hAnsi="Helvetica" w:cs="Helvetica"/>
          <w:color w:val="3A3B3F"/>
          <w:sz w:val="27"/>
          <w:szCs w:val="27"/>
        </w:rPr>
        <w:t>Wiiken</w:t>
      </w:r>
      <w:proofErr w:type="spellEnd"/>
      <w:r w:rsidRPr="00E635A4">
        <w:rPr>
          <w:rFonts w:ascii="Helvetica" w:eastAsia="Times New Roman" w:hAnsi="Helvetica" w:cs="Helvetica"/>
          <w:color w:val="3A3B3F"/>
          <w:sz w:val="27"/>
          <w:szCs w:val="27"/>
        </w:rPr>
        <w:t>, Oregon</w:t>
      </w:r>
      <w:r w:rsidRPr="00E635A4">
        <w:rPr>
          <w:rFonts w:ascii="Helvetica" w:eastAsia="Times New Roman" w:hAnsi="Helvetica" w:cs="Helvetica"/>
          <w:color w:val="3A3B3F"/>
          <w:sz w:val="27"/>
          <w:szCs w:val="27"/>
        </w:rPr>
        <w:br/>
        <w:t xml:space="preserve">Keith </w:t>
      </w:r>
      <w:proofErr w:type="spellStart"/>
      <w:r w:rsidRPr="00E635A4">
        <w:rPr>
          <w:rFonts w:ascii="Helvetica" w:eastAsia="Times New Roman" w:hAnsi="Helvetica" w:cs="Helvetica"/>
          <w:color w:val="3A3B3F"/>
          <w:sz w:val="27"/>
          <w:szCs w:val="27"/>
        </w:rPr>
        <w:t>Dodds</w:t>
      </w:r>
      <w:proofErr w:type="spellEnd"/>
      <w:r w:rsidRPr="00E635A4">
        <w:rPr>
          <w:rFonts w:ascii="Helvetica" w:eastAsia="Times New Roman" w:hAnsi="Helvetica" w:cs="Helvetica"/>
          <w:color w:val="3A3B3F"/>
          <w:sz w:val="27"/>
          <w:szCs w:val="27"/>
        </w:rPr>
        <w:t>, Texas</w:t>
      </w:r>
      <w:r w:rsidRPr="00E635A4">
        <w:rPr>
          <w:rFonts w:ascii="Helvetica" w:eastAsia="Times New Roman" w:hAnsi="Helvetica" w:cs="Helvetica"/>
          <w:color w:val="3A3B3F"/>
          <w:sz w:val="27"/>
          <w:szCs w:val="27"/>
        </w:rPr>
        <w:br/>
        <w:t xml:space="preserve">Rosemary B. </w:t>
      </w:r>
      <w:proofErr w:type="spellStart"/>
      <w:r w:rsidRPr="00E635A4">
        <w:rPr>
          <w:rFonts w:ascii="Helvetica" w:eastAsia="Times New Roman" w:hAnsi="Helvetica" w:cs="Helvetica"/>
          <w:color w:val="3A3B3F"/>
          <w:sz w:val="27"/>
          <w:szCs w:val="27"/>
        </w:rPr>
        <w:t>Jobe</w:t>
      </w:r>
      <w:proofErr w:type="spellEnd"/>
      <w:r w:rsidRPr="00E635A4">
        <w:rPr>
          <w:rFonts w:ascii="Helvetica" w:eastAsia="Times New Roman" w:hAnsi="Helvetica" w:cs="Helvetica"/>
          <w:color w:val="3A3B3F"/>
          <w:sz w:val="27"/>
          <w:szCs w:val="27"/>
        </w:rPr>
        <w:t>, Texas</w:t>
      </w:r>
      <w:r w:rsidRPr="00E635A4">
        <w:rPr>
          <w:rFonts w:ascii="Helvetica" w:eastAsia="Times New Roman" w:hAnsi="Helvetica" w:cs="Helvetica"/>
          <w:color w:val="3A3B3F"/>
          <w:sz w:val="27"/>
          <w:szCs w:val="27"/>
        </w:rPr>
        <w:br/>
        <w:t>Margaret Martin, Texas</w:t>
      </w:r>
      <w:r w:rsidRPr="00E635A4">
        <w:rPr>
          <w:rFonts w:ascii="Helvetica" w:eastAsia="Times New Roman" w:hAnsi="Helvetica" w:cs="Helvetica"/>
          <w:color w:val="3A3B3F"/>
          <w:sz w:val="27"/>
          <w:szCs w:val="27"/>
        </w:rPr>
        <w:br/>
        <w:t xml:space="preserve">Mimi </w:t>
      </w:r>
      <w:proofErr w:type="spellStart"/>
      <w:r w:rsidRPr="00E635A4">
        <w:rPr>
          <w:rFonts w:ascii="Helvetica" w:eastAsia="Times New Roman" w:hAnsi="Helvetica" w:cs="Helvetica"/>
          <w:color w:val="3A3B3F"/>
          <w:sz w:val="27"/>
          <w:szCs w:val="27"/>
        </w:rPr>
        <w:t>Nimocks</w:t>
      </w:r>
      <w:proofErr w:type="spellEnd"/>
      <w:r w:rsidRPr="00E635A4">
        <w:rPr>
          <w:rFonts w:ascii="Helvetica" w:eastAsia="Times New Roman" w:hAnsi="Helvetica" w:cs="Helvetica"/>
          <w:color w:val="3A3B3F"/>
          <w:sz w:val="27"/>
          <w:szCs w:val="27"/>
        </w:rPr>
        <w:t>, Texas</w:t>
      </w:r>
      <w:r w:rsidRPr="00E635A4">
        <w:rPr>
          <w:rFonts w:ascii="Helvetica" w:eastAsia="Times New Roman" w:hAnsi="Helvetica" w:cs="Helvetica"/>
          <w:color w:val="3A3B3F"/>
          <w:sz w:val="27"/>
          <w:szCs w:val="27"/>
        </w:rPr>
        <w:br/>
        <w:t>Diane Siegel, Texas</w:t>
      </w:r>
      <w:r w:rsidRPr="00E635A4">
        <w:rPr>
          <w:rFonts w:ascii="Helvetica" w:eastAsia="Times New Roman" w:hAnsi="Helvetica" w:cs="Helvetica"/>
          <w:color w:val="3A3B3F"/>
          <w:sz w:val="27"/>
          <w:szCs w:val="27"/>
        </w:rPr>
        <w:br/>
        <w:t>Jane Marie Blackwell, Utah</w:t>
      </w:r>
      <w:r w:rsidRPr="00E635A4">
        <w:rPr>
          <w:rFonts w:ascii="Helvetica" w:eastAsia="Times New Roman" w:hAnsi="Helvetica" w:cs="Helvetica"/>
          <w:color w:val="3A3B3F"/>
          <w:sz w:val="27"/>
          <w:szCs w:val="27"/>
        </w:rPr>
        <w:br/>
        <w:t>Susan F. Burk, Virginia</w:t>
      </w:r>
      <w:r w:rsidRPr="00E635A4">
        <w:rPr>
          <w:rFonts w:ascii="Helvetica" w:eastAsia="Times New Roman" w:hAnsi="Helvetica" w:cs="Helvetica"/>
          <w:color w:val="3A3B3F"/>
          <w:sz w:val="27"/>
          <w:szCs w:val="27"/>
        </w:rPr>
        <w:br/>
        <w:t>Janine Greenwood, Virginia</w:t>
      </w:r>
      <w:r w:rsidRPr="00E635A4">
        <w:rPr>
          <w:rFonts w:ascii="Helvetica" w:eastAsia="Times New Roman" w:hAnsi="Helvetica" w:cs="Helvetica"/>
          <w:color w:val="3A3B3F"/>
          <w:sz w:val="27"/>
          <w:szCs w:val="27"/>
        </w:rPr>
        <w:br/>
        <w:t xml:space="preserve">Barbara </w:t>
      </w:r>
      <w:proofErr w:type="spellStart"/>
      <w:r w:rsidRPr="00E635A4">
        <w:rPr>
          <w:rFonts w:ascii="Helvetica" w:eastAsia="Times New Roman" w:hAnsi="Helvetica" w:cs="Helvetica"/>
          <w:color w:val="3A3B3F"/>
          <w:sz w:val="27"/>
          <w:szCs w:val="27"/>
        </w:rPr>
        <w:t>Woodlee</w:t>
      </w:r>
      <w:proofErr w:type="spellEnd"/>
      <w:r w:rsidRPr="00E635A4">
        <w:rPr>
          <w:rFonts w:ascii="Helvetica" w:eastAsia="Times New Roman" w:hAnsi="Helvetica" w:cs="Helvetica"/>
          <w:color w:val="3A3B3F"/>
          <w:sz w:val="27"/>
          <w:szCs w:val="27"/>
        </w:rPr>
        <w:t>, Virginia</w:t>
      </w:r>
      <w:r w:rsidRPr="00E635A4">
        <w:rPr>
          <w:rFonts w:ascii="Helvetica" w:eastAsia="Times New Roman" w:hAnsi="Helvetica" w:cs="Helvetica"/>
          <w:color w:val="3A3B3F"/>
          <w:sz w:val="27"/>
          <w:szCs w:val="27"/>
        </w:rPr>
        <w:br/>
        <w:t>Linda W. Howell, Washington</w:t>
      </w:r>
      <w:r w:rsidRPr="00E635A4">
        <w:rPr>
          <w:rFonts w:ascii="Helvetica" w:eastAsia="Times New Roman" w:hAnsi="Helvetica" w:cs="Helvetica"/>
          <w:color w:val="3A3B3F"/>
          <w:sz w:val="27"/>
          <w:szCs w:val="27"/>
        </w:rPr>
        <w:br/>
        <w:t>Fanny Behrens, Wisconsin</w:t>
      </w:r>
      <w:r w:rsidRPr="00E635A4">
        <w:rPr>
          <w:rFonts w:ascii="Helvetica" w:eastAsia="Times New Roman" w:hAnsi="Helvetica" w:cs="Helvetica"/>
          <w:color w:val="3A3B3F"/>
          <w:sz w:val="27"/>
          <w:szCs w:val="27"/>
        </w:rPr>
        <w:br/>
        <w:t xml:space="preserve">Joan E. </w:t>
      </w:r>
      <w:proofErr w:type="spellStart"/>
      <w:r w:rsidRPr="00E635A4">
        <w:rPr>
          <w:rFonts w:ascii="Helvetica" w:eastAsia="Times New Roman" w:hAnsi="Helvetica" w:cs="Helvetica"/>
          <w:color w:val="3A3B3F"/>
          <w:sz w:val="27"/>
          <w:szCs w:val="27"/>
        </w:rPr>
        <w:t>Moeschberger</w:t>
      </w:r>
      <w:proofErr w:type="spellEnd"/>
      <w:r w:rsidRPr="00E635A4">
        <w:rPr>
          <w:rFonts w:ascii="Helvetica" w:eastAsia="Times New Roman" w:hAnsi="Helvetica" w:cs="Helvetica"/>
          <w:color w:val="3A3B3F"/>
          <w:sz w:val="27"/>
          <w:szCs w:val="27"/>
        </w:rPr>
        <w:t>, Wisconsin</w:t>
      </w:r>
    </w:p>
    <w:p w:rsidR="00E635A4" w:rsidRPr="00E635A4" w:rsidRDefault="00E635A4" w:rsidP="00E635A4">
      <w:pPr>
        <w:spacing w:line="240" w:lineRule="auto"/>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 </w:t>
      </w:r>
    </w:p>
    <w:p w:rsidR="00E635A4" w:rsidRPr="00E635A4" w:rsidRDefault="00E635A4" w:rsidP="00E635A4">
      <w:pPr>
        <w:spacing w:after="360" w:line="240" w:lineRule="auto"/>
        <w:jc w:val="center"/>
        <w:outlineLvl w:val="1"/>
        <w:rPr>
          <w:rFonts w:ascii="Helvetica" w:eastAsia="Times New Roman" w:hAnsi="Helvetica" w:cs="Helvetica"/>
          <w:b/>
          <w:bCs/>
          <w:color w:val="000000"/>
          <w:sz w:val="48"/>
          <w:szCs w:val="48"/>
        </w:rPr>
      </w:pPr>
      <w:r w:rsidRPr="00E635A4">
        <w:rPr>
          <w:rFonts w:ascii="Helvetica" w:eastAsia="Times New Roman" w:hAnsi="Helvetica" w:cs="Helvetica"/>
          <w:b/>
          <w:bCs/>
          <w:color w:val="000000"/>
          <w:sz w:val="48"/>
          <w:szCs w:val="48"/>
        </w:rPr>
        <w:t>Upcoming Events</w:t>
      </w:r>
    </w:p>
    <w:p w:rsidR="00E635A4" w:rsidRPr="00E635A4" w:rsidRDefault="00E635A4" w:rsidP="00E635A4">
      <w:pPr>
        <w:spacing w:line="240" w:lineRule="auto"/>
        <w:jc w:val="center"/>
        <w:rPr>
          <w:rFonts w:ascii="Helvetica" w:eastAsia="Times New Roman" w:hAnsi="Helvetica" w:cs="Helvetica"/>
          <w:color w:val="3A3B3F"/>
          <w:sz w:val="27"/>
          <w:szCs w:val="27"/>
        </w:rPr>
      </w:pPr>
      <w:r w:rsidRPr="00E635A4">
        <w:rPr>
          <w:rFonts w:ascii="Helvetica" w:eastAsia="Times New Roman" w:hAnsi="Helvetica" w:cs="Helvetica"/>
          <w:color w:val="3A3B3F"/>
          <w:sz w:val="27"/>
          <w:szCs w:val="27"/>
        </w:rPr>
        <w:t>Even if we can’t come together in person right now, there’s plenty happening at AAUW — and plenty of ways to connect.</w:t>
      </w:r>
    </w:p>
    <w:tbl>
      <w:tblPr>
        <w:tblW w:w="0" w:type="auto"/>
        <w:jc w:val="center"/>
        <w:tblCellMar>
          <w:top w:w="15" w:type="dxa"/>
          <w:left w:w="15" w:type="dxa"/>
          <w:bottom w:w="15" w:type="dxa"/>
          <w:right w:w="15" w:type="dxa"/>
        </w:tblCellMar>
        <w:tblLook w:val="04A0" w:firstRow="1" w:lastRow="0" w:firstColumn="1" w:lastColumn="0" w:noHBand="0" w:noVBand="1"/>
      </w:tblPr>
      <w:tblGrid>
        <w:gridCol w:w="3280"/>
        <w:gridCol w:w="1668"/>
        <w:gridCol w:w="4412"/>
      </w:tblGrid>
      <w:tr w:rsidR="00E635A4" w:rsidRPr="00E635A4" w:rsidTr="00E635A4">
        <w:trPr>
          <w:trHeight w:val="15"/>
          <w:tblHeader/>
          <w:jc w:val="center"/>
        </w:trPr>
        <w:tc>
          <w:tcPr>
            <w:tcW w:w="0" w:type="auto"/>
            <w:gridSpan w:val="3"/>
            <w:tcBorders>
              <w:top w:val="nil"/>
              <w:left w:val="nil"/>
              <w:bottom w:val="nil"/>
              <w:right w:val="nil"/>
            </w:tcBorders>
            <w:vAlign w:val="center"/>
            <w:hideMark/>
          </w:tcPr>
          <w:p w:rsidR="00E635A4" w:rsidRPr="00E635A4" w:rsidRDefault="00E635A4" w:rsidP="00E635A4">
            <w:pPr>
              <w:spacing w:after="0" w:line="240" w:lineRule="auto"/>
              <w:outlineLvl w:val="1"/>
              <w:rPr>
                <w:rFonts w:ascii="Helvetica" w:eastAsia="Times New Roman" w:hAnsi="Helvetica" w:cs="Helvetica"/>
                <w:color w:val="000000"/>
                <w:sz w:val="32"/>
                <w:szCs w:val="32"/>
              </w:rPr>
            </w:pPr>
            <w:r w:rsidRPr="00E635A4">
              <w:rPr>
                <w:rFonts w:ascii="Helvetica" w:eastAsia="Times New Roman" w:hAnsi="Helvetica" w:cs="Helvetica"/>
                <w:color w:val="000000"/>
                <w:sz w:val="32"/>
                <w:szCs w:val="32"/>
              </w:rPr>
              <w:t>Thursday, July 30</w:t>
            </w:r>
          </w:p>
        </w:tc>
      </w:tr>
      <w:tr w:rsidR="00E635A4" w:rsidRPr="00E635A4" w:rsidTr="00E635A4">
        <w:trPr>
          <w:trHeight w:val="15"/>
          <w:tblHeader/>
          <w:jc w:val="center"/>
        </w:trPr>
        <w:tc>
          <w:tcPr>
            <w:tcW w:w="0" w:type="auto"/>
            <w:vAlign w:val="center"/>
            <w:hideMark/>
          </w:tcPr>
          <w:p w:rsidR="00E635A4" w:rsidRPr="00E635A4" w:rsidRDefault="00E635A4" w:rsidP="00E635A4">
            <w:pPr>
              <w:spacing w:after="0" w:line="240" w:lineRule="auto"/>
              <w:jc w:val="center"/>
              <w:rPr>
                <w:rFonts w:ascii="Times New Roman" w:eastAsia="Times New Roman" w:hAnsi="Times New Roman" w:cs="Times New Roman"/>
                <w:b/>
                <w:bCs/>
                <w:sz w:val="24"/>
                <w:szCs w:val="24"/>
              </w:rPr>
            </w:pPr>
            <w:r w:rsidRPr="00E635A4">
              <w:rPr>
                <w:rFonts w:ascii="Times New Roman" w:eastAsia="Times New Roman" w:hAnsi="Times New Roman" w:cs="Times New Roman"/>
                <w:b/>
                <w:bCs/>
                <w:sz w:val="24"/>
                <w:szCs w:val="24"/>
              </w:rPr>
              <w:t>Time</w:t>
            </w:r>
          </w:p>
        </w:tc>
        <w:tc>
          <w:tcPr>
            <w:tcW w:w="0" w:type="auto"/>
            <w:vAlign w:val="center"/>
            <w:hideMark/>
          </w:tcPr>
          <w:p w:rsidR="00E635A4" w:rsidRPr="00E635A4" w:rsidRDefault="00E635A4" w:rsidP="00E635A4">
            <w:pPr>
              <w:spacing w:after="0" w:line="240" w:lineRule="auto"/>
              <w:jc w:val="center"/>
              <w:rPr>
                <w:rFonts w:ascii="Times New Roman" w:eastAsia="Times New Roman" w:hAnsi="Times New Roman" w:cs="Times New Roman"/>
                <w:b/>
                <w:bCs/>
                <w:sz w:val="24"/>
                <w:szCs w:val="24"/>
              </w:rPr>
            </w:pPr>
            <w:r w:rsidRPr="00E635A4">
              <w:rPr>
                <w:rFonts w:ascii="Times New Roman" w:eastAsia="Times New Roman" w:hAnsi="Times New Roman" w:cs="Times New Roman"/>
                <w:b/>
                <w:bCs/>
                <w:sz w:val="24"/>
                <w:szCs w:val="24"/>
              </w:rPr>
              <w:t>Event</w:t>
            </w:r>
          </w:p>
        </w:tc>
        <w:tc>
          <w:tcPr>
            <w:tcW w:w="0" w:type="auto"/>
            <w:vAlign w:val="center"/>
            <w:hideMark/>
          </w:tcPr>
          <w:p w:rsidR="00E635A4" w:rsidRPr="00E635A4" w:rsidRDefault="00E635A4" w:rsidP="00E635A4">
            <w:pPr>
              <w:spacing w:after="0" w:line="240" w:lineRule="auto"/>
              <w:jc w:val="center"/>
              <w:rPr>
                <w:rFonts w:ascii="Times New Roman" w:eastAsia="Times New Roman" w:hAnsi="Times New Roman" w:cs="Times New Roman"/>
                <w:b/>
                <w:bCs/>
                <w:sz w:val="24"/>
                <w:szCs w:val="24"/>
              </w:rPr>
            </w:pPr>
            <w:r w:rsidRPr="00E635A4">
              <w:rPr>
                <w:rFonts w:ascii="Times New Roman" w:eastAsia="Times New Roman" w:hAnsi="Times New Roman" w:cs="Times New Roman"/>
                <w:b/>
                <w:bCs/>
                <w:sz w:val="24"/>
                <w:szCs w:val="24"/>
              </w:rPr>
              <w:t>Location</w:t>
            </w:r>
          </w:p>
        </w:tc>
      </w:tr>
      <w:tr w:rsidR="00E635A4" w:rsidRPr="00E635A4" w:rsidTr="00E635A4">
        <w:trPr>
          <w:jc w:val="center"/>
        </w:trPr>
        <w:tc>
          <w:tcPr>
            <w:tcW w:w="4000" w:type="dxa"/>
            <w:tcBorders>
              <w:bottom w:val="single" w:sz="6" w:space="0" w:color="D0D3DC"/>
            </w:tcBorders>
            <w:tcMar>
              <w:top w:w="0" w:type="dxa"/>
              <w:left w:w="0" w:type="dxa"/>
              <w:bottom w:w="267" w:type="dxa"/>
              <w:right w:w="0" w:type="dxa"/>
            </w:tcMar>
            <w:hideMark/>
          </w:tcPr>
          <w:p w:rsidR="00E635A4" w:rsidRPr="00E635A4" w:rsidRDefault="00E635A4" w:rsidP="00E635A4">
            <w:pPr>
              <w:spacing w:after="0" w:line="240" w:lineRule="auto"/>
              <w:rPr>
                <w:rFonts w:ascii="Times New Roman" w:eastAsia="Times New Roman" w:hAnsi="Times New Roman" w:cs="Times New Roman"/>
                <w:caps/>
                <w:color w:val="5E6068"/>
                <w:spacing w:val="36"/>
                <w:sz w:val="21"/>
                <w:szCs w:val="21"/>
              </w:rPr>
            </w:pPr>
            <w:r w:rsidRPr="00E635A4">
              <w:rPr>
                <w:rFonts w:ascii="Times New Roman" w:eastAsia="Times New Roman" w:hAnsi="Times New Roman" w:cs="Times New Roman"/>
                <w:caps/>
                <w:color w:val="5E6068"/>
                <w:spacing w:val="36"/>
                <w:sz w:val="21"/>
                <w:szCs w:val="21"/>
              </w:rPr>
              <w:t>4:00 PM - 5:00 PM</w:t>
            </w:r>
          </w:p>
        </w:tc>
        <w:tc>
          <w:tcPr>
            <w:tcW w:w="0" w:type="auto"/>
            <w:tcBorders>
              <w:bottom w:val="single" w:sz="6" w:space="0" w:color="D0D3DC"/>
            </w:tcBorders>
            <w:tcMar>
              <w:top w:w="0" w:type="dxa"/>
              <w:left w:w="0" w:type="dxa"/>
              <w:bottom w:w="267" w:type="dxa"/>
              <w:right w:w="0" w:type="dxa"/>
            </w:tcMar>
            <w:hideMark/>
          </w:tcPr>
          <w:p w:rsidR="00E635A4" w:rsidRPr="00E635A4" w:rsidRDefault="00E635A4" w:rsidP="00E635A4">
            <w:pPr>
              <w:spacing w:after="0" w:line="240" w:lineRule="auto"/>
              <w:rPr>
                <w:rFonts w:ascii="Times New Roman" w:eastAsia="Times New Roman" w:hAnsi="Times New Roman" w:cs="Times New Roman"/>
                <w:color w:val="246CB4"/>
                <w:sz w:val="24"/>
                <w:szCs w:val="24"/>
              </w:rPr>
            </w:pPr>
            <w:r w:rsidRPr="00E635A4">
              <w:rPr>
                <w:rFonts w:ascii="Times New Roman" w:eastAsia="Times New Roman" w:hAnsi="Times New Roman" w:cs="Times New Roman"/>
                <w:sz w:val="24"/>
                <w:szCs w:val="24"/>
              </w:rPr>
              <w:fldChar w:fldCharType="begin"/>
            </w:r>
            <w:r w:rsidRPr="00E635A4">
              <w:rPr>
                <w:rFonts w:ascii="Times New Roman" w:eastAsia="Times New Roman" w:hAnsi="Times New Roman" w:cs="Times New Roman"/>
                <w:sz w:val="24"/>
                <w:szCs w:val="24"/>
              </w:rPr>
              <w:instrText xml:space="preserve"> HYPERLINK "https://us02web.zoom.us/webinar/register/WN_XTieAfDyQe2j0-4upY3lOQ" \t "" </w:instrText>
            </w:r>
            <w:r w:rsidRPr="00E635A4">
              <w:rPr>
                <w:rFonts w:ascii="Times New Roman" w:eastAsia="Times New Roman" w:hAnsi="Times New Roman" w:cs="Times New Roman"/>
                <w:sz w:val="24"/>
                <w:szCs w:val="24"/>
              </w:rPr>
              <w:fldChar w:fldCharType="separate"/>
            </w:r>
          </w:p>
          <w:p w:rsidR="00E635A4" w:rsidRPr="00E635A4" w:rsidRDefault="00E635A4" w:rsidP="00E635A4">
            <w:pPr>
              <w:spacing w:after="0" w:line="240" w:lineRule="auto"/>
              <w:outlineLvl w:val="2"/>
              <w:rPr>
                <w:rFonts w:ascii="Helvetica" w:eastAsia="Times New Roman" w:hAnsi="Helvetica" w:cs="Helvetica"/>
                <w:b/>
                <w:bCs/>
                <w:sz w:val="24"/>
                <w:szCs w:val="24"/>
              </w:rPr>
            </w:pPr>
            <w:r w:rsidRPr="00E635A4">
              <w:rPr>
                <w:rFonts w:ascii="Helvetica" w:eastAsia="Times New Roman" w:hAnsi="Helvetica" w:cs="Helvetica"/>
                <w:b/>
                <w:bCs/>
                <w:color w:val="246CB4"/>
                <w:sz w:val="24"/>
                <w:szCs w:val="24"/>
              </w:rPr>
              <w:t>Webinar: Is your Perspective Inclusive?</w:t>
            </w:r>
          </w:p>
          <w:p w:rsidR="00E635A4" w:rsidRPr="00E635A4" w:rsidRDefault="00E635A4" w:rsidP="00E635A4">
            <w:pPr>
              <w:spacing w:after="0" w:line="240" w:lineRule="auto"/>
              <w:rPr>
                <w:rFonts w:ascii="Times New Roman" w:eastAsia="Times New Roman" w:hAnsi="Times New Roman" w:cs="Times New Roman"/>
                <w:sz w:val="24"/>
                <w:szCs w:val="24"/>
              </w:rPr>
            </w:pPr>
            <w:r w:rsidRPr="00E635A4">
              <w:rPr>
                <w:rFonts w:ascii="Times New Roman" w:eastAsia="Times New Roman" w:hAnsi="Times New Roman" w:cs="Times New Roman"/>
                <w:sz w:val="24"/>
                <w:szCs w:val="24"/>
              </w:rPr>
              <w:fldChar w:fldCharType="end"/>
            </w:r>
          </w:p>
          <w:p w:rsidR="00E635A4" w:rsidRPr="00E635A4" w:rsidRDefault="00E635A4" w:rsidP="00E635A4">
            <w:pPr>
              <w:spacing w:before="90" w:after="0" w:line="240" w:lineRule="auto"/>
              <w:rPr>
                <w:rFonts w:ascii="Times New Roman" w:eastAsia="Times New Roman" w:hAnsi="Times New Roman" w:cs="Times New Roman"/>
                <w:sz w:val="24"/>
                <w:szCs w:val="24"/>
              </w:rPr>
            </w:pPr>
            <w:r w:rsidRPr="00E635A4">
              <w:rPr>
                <w:rFonts w:ascii="Times New Roman" w:eastAsia="Times New Roman" w:hAnsi="Times New Roman" w:cs="Times New Roman"/>
                <w:sz w:val="24"/>
                <w:szCs w:val="24"/>
              </w:rPr>
              <w:t xml:space="preserve">Our perspectives shape our interactions with others and help frame how we value culture, talent, beliefs and background. Join us for a discussion with Pamela Fuller, global client partner and thought leader, Inclusion and Bias at </w:t>
            </w:r>
            <w:proofErr w:type="spellStart"/>
            <w:r w:rsidRPr="00E635A4">
              <w:rPr>
                <w:rFonts w:ascii="Times New Roman" w:eastAsia="Times New Roman" w:hAnsi="Times New Roman" w:cs="Times New Roman"/>
                <w:sz w:val="24"/>
                <w:szCs w:val="24"/>
              </w:rPr>
              <w:t>FranklinCovey</w:t>
            </w:r>
            <w:proofErr w:type="spellEnd"/>
            <w:r w:rsidRPr="00E635A4">
              <w:rPr>
                <w:rFonts w:ascii="Times New Roman" w:eastAsia="Times New Roman" w:hAnsi="Times New Roman" w:cs="Times New Roman"/>
                <w:sz w:val="24"/>
                <w:szCs w:val="24"/>
              </w:rPr>
              <w:t>, Dr. Lisette Garcia, executive vice president and chief operating officer at the Hispanic Association on Corporate Responsibility (HACR), and Sheila Amo, chief administrative officer at AAUW.</w:t>
            </w:r>
          </w:p>
        </w:tc>
        <w:tc>
          <w:tcPr>
            <w:tcW w:w="5333" w:type="dxa"/>
            <w:tcBorders>
              <w:bottom w:val="single" w:sz="6" w:space="0" w:color="D0D3DC"/>
            </w:tcBorders>
            <w:tcMar>
              <w:top w:w="0" w:type="dxa"/>
              <w:left w:w="300" w:type="dxa"/>
              <w:bottom w:w="267" w:type="dxa"/>
              <w:right w:w="0" w:type="dxa"/>
            </w:tcMar>
            <w:hideMark/>
          </w:tcPr>
          <w:p w:rsidR="00E635A4" w:rsidRPr="00E635A4" w:rsidRDefault="00E635A4" w:rsidP="00E635A4">
            <w:pPr>
              <w:spacing w:after="0" w:line="240" w:lineRule="auto"/>
              <w:rPr>
                <w:rFonts w:ascii="Times New Roman" w:eastAsia="Times New Roman" w:hAnsi="Times New Roman" w:cs="Times New Roman"/>
                <w:sz w:val="24"/>
                <w:szCs w:val="24"/>
              </w:rPr>
            </w:pPr>
          </w:p>
        </w:tc>
      </w:tr>
      <w:tr w:rsidR="00E635A4" w:rsidRPr="00E635A4" w:rsidTr="00E635A4">
        <w:trPr>
          <w:jc w:val="center"/>
        </w:trPr>
        <w:tc>
          <w:tcPr>
            <w:tcW w:w="4000" w:type="dxa"/>
            <w:tcBorders>
              <w:bottom w:val="single" w:sz="6" w:space="0" w:color="D0D3DC"/>
            </w:tcBorders>
            <w:tcMar>
              <w:top w:w="267" w:type="dxa"/>
              <w:left w:w="0" w:type="dxa"/>
              <w:bottom w:w="267" w:type="dxa"/>
              <w:right w:w="0" w:type="dxa"/>
            </w:tcMar>
            <w:hideMark/>
          </w:tcPr>
          <w:p w:rsidR="00E635A4" w:rsidRPr="00E635A4" w:rsidRDefault="00E635A4" w:rsidP="00E635A4">
            <w:pPr>
              <w:spacing w:after="0" w:line="240" w:lineRule="auto"/>
              <w:rPr>
                <w:rFonts w:ascii="Times New Roman" w:eastAsia="Times New Roman" w:hAnsi="Times New Roman" w:cs="Times New Roman"/>
                <w:caps/>
                <w:color w:val="5E6068"/>
                <w:spacing w:val="36"/>
                <w:sz w:val="21"/>
                <w:szCs w:val="21"/>
              </w:rPr>
            </w:pPr>
            <w:r w:rsidRPr="00E635A4">
              <w:rPr>
                <w:rFonts w:ascii="Times New Roman" w:eastAsia="Times New Roman" w:hAnsi="Times New Roman" w:cs="Times New Roman"/>
                <w:caps/>
                <w:color w:val="5E6068"/>
                <w:spacing w:val="36"/>
                <w:sz w:val="21"/>
                <w:szCs w:val="21"/>
              </w:rPr>
              <w:t>5:00 PM - 6:00 PM</w:t>
            </w:r>
          </w:p>
        </w:tc>
        <w:tc>
          <w:tcPr>
            <w:tcW w:w="0" w:type="auto"/>
            <w:tcBorders>
              <w:bottom w:val="single" w:sz="6" w:space="0" w:color="D0D3DC"/>
            </w:tcBorders>
            <w:tcMar>
              <w:top w:w="267" w:type="dxa"/>
              <w:left w:w="0" w:type="dxa"/>
              <w:bottom w:w="267" w:type="dxa"/>
              <w:right w:w="0" w:type="dxa"/>
            </w:tcMar>
            <w:hideMark/>
          </w:tcPr>
          <w:p w:rsidR="00E635A4" w:rsidRPr="00E635A4" w:rsidRDefault="00E635A4" w:rsidP="00E635A4">
            <w:pPr>
              <w:spacing w:after="0" w:line="240" w:lineRule="auto"/>
              <w:rPr>
                <w:rFonts w:ascii="Times New Roman" w:eastAsia="Times New Roman" w:hAnsi="Times New Roman" w:cs="Times New Roman"/>
                <w:color w:val="246CB4"/>
                <w:sz w:val="24"/>
                <w:szCs w:val="24"/>
              </w:rPr>
            </w:pPr>
            <w:r w:rsidRPr="00E635A4">
              <w:rPr>
                <w:rFonts w:ascii="Times New Roman" w:eastAsia="Times New Roman" w:hAnsi="Times New Roman" w:cs="Times New Roman"/>
                <w:sz w:val="24"/>
                <w:szCs w:val="24"/>
              </w:rPr>
              <w:fldChar w:fldCharType="begin"/>
            </w:r>
            <w:r w:rsidRPr="00E635A4">
              <w:rPr>
                <w:rFonts w:ascii="Times New Roman" w:eastAsia="Times New Roman" w:hAnsi="Times New Roman" w:cs="Times New Roman"/>
                <w:sz w:val="24"/>
                <w:szCs w:val="24"/>
              </w:rPr>
              <w:instrText xml:space="preserve"> HYPERLINK "https://us02web.zoom.us/webinar/register/WN_EAjuoRtFRQmzobeJuR5lNQ" \t "_blank" </w:instrText>
            </w:r>
            <w:r w:rsidRPr="00E635A4">
              <w:rPr>
                <w:rFonts w:ascii="Times New Roman" w:eastAsia="Times New Roman" w:hAnsi="Times New Roman" w:cs="Times New Roman"/>
                <w:sz w:val="24"/>
                <w:szCs w:val="24"/>
              </w:rPr>
              <w:fldChar w:fldCharType="separate"/>
            </w:r>
          </w:p>
          <w:p w:rsidR="00E635A4" w:rsidRPr="00E635A4" w:rsidRDefault="00E635A4" w:rsidP="00E635A4">
            <w:pPr>
              <w:spacing w:after="0" w:line="240" w:lineRule="auto"/>
              <w:outlineLvl w:val="2"/>
              <w:rPr>
                <w:rFonts w:ascii="Helvetica" w:eastAsia="Times New Roman" w:hAnsi="Helvetica" w:cs="Helvetica"/>
                <w:b/>
                <w:bCs/>
                <w:sz w:val="24"/>
                <w:szCs w:val="24"/>
              </w:rPr>
            </w:pPr>
            <w:r w:rsidRPr="00E635A4">
              <w:rPr>
                <w:rFonts w:ascii="Helvetica" w:eastAsia="Times New Roman" w:hAnsi="Helvetica" w:cs="Helvetica"/>
                <w:b/>
                <w:bCs/>
                <w:color w:val="246CB4"/>
                <w:sz w:val="24"/>
                <w:szCs w:val="24"/>
              </w:rPr>
              <w:t>Webinar: Holding Space—How to Start and Continue Conversations on Race, Equity and Inclusion</w:t>
            </w:r>
          </w:p>
          <w:p w:rsidR="00E635A4" w:rsidRPr="00E635A4" w:rsidRDefault="00E635A4" w:rsidP="00E635A4">
            <w:pPr>
              <w:spacing w:after="0" w:line="240" w:lineRule="auto"/>
              <w:rPr>
                <w:rFonts w:ascii="Times New Roman" w:eastAsia="Times New Roman" w:hAnsi="Times New Roman" w:cs="Times New Roman"/>
                <w:sz w:val="24"/>
                <w:szCs w:val="24"/>
              </w:rPr>
            </w:pPr>
            <w:r w:rsidRPr="00E635A4">
              <w:rPr>
                <w:rFonts w:ascii="Times New Roman" w:eastAsia="Times New Roman" w:hAnsi="Times New Roman" w:cs="Times New Roman"/>
                <w:sz w:val="24"/>
                <w:szCs w:val="24"/>
              </w:rPr>
              <w:fldChar w:fldCharType="end"/>
            </w:r>
          </w:p>
          <w:p w:rsidR="00E635A4" w:rsidRPr="00E635A4" w:rsidRDefault="00E635A4" w:rsidP="00E635A4">
            <w:pPr>
              <w:spacing w:before="90" w:after="0" w:line="240" w:lineRule="auto"/>
              <w:rPr>
                <w:rFonts w:ascii="Times New Roman" w:eastAsia="Times New Roman" w:hAnsi="Times New Roman" w:cs="Times New Roman"/>
                <w:sz w:val="24"/>
                <w:szCs w:val="24"/>
              </w:rPr>
            </w:pPr>
            <w:r w:rsidRPr="00E635A4">
              <w:rPr>
                <w:rFonts w:ascii="Times New Roman" w:eastAsia="Times New Roman" w:hAnsi="Times New Roman" w:cs="Times New Roman"/>
                <w:sz w:val="24"/>
                <w:szCs w:val="24"/>
              </w:rPr>
              <w:t xml:space="preserve">Join AAUW as we hold space for a collective journey toward gender, race, equity and inclusion dialogue led by Dr. </w:t>
            </w:r>
            <w:proofErr w:type="spellStart"/>
            <w:r w:rsidRPr="00E635A4">
              <w:rPr>
                <w:rFonts w:ascii="Times New Roman" w:eastAsia="Times New Roman" w:hAnsi="Times New Roman" w:cs="Times New Roman"/>
                <w:sz w:val="24"/>
                <w:szCs w:val="24"/>
              </w:rPr>
              <w:t>Taharee</w:t>
            </w:r>
            <w:proofErr w:type="spellEnd"/>
            <w:r w:rsidRPr="00E635A4">
              <w:rPr>
                <w:rFonts w:ascii="Times New Roman" w:eastAsia="Times New Roman" w:hAnsi="Times New Roman" w:cs="Times New Roman"/>
                <w:sz w:val="24"/>
                <w:szCs w:val="24"/>
              </w:rPr>
              <w:t xml:space="preserve"> Jackson. Dr. Jackson expands the capacity of federal agencies and diverse organizations to achieve their goals for equity, inclusion, belonging and organizational transformation. She is a certified trainer of diversity trainers, federal EEO counselor and is committed to “helping you do your best work in peace.”</w:t>
            </w:r>
          </w:p>
        </w:tc>
        <w:tc>
          <w:tcPr>
            <w:tcW w:w="0" w:type="auto"/>
            <w:vAlign w:val="center"/>
            <w:hideMark/>
          </w:tcPr>
          <w:p w:rsidR="00E635A4" w:rsidRPr="00E635A4" w:rsidRDefault="00E635A4" w:rsidP="00E635A4">
            <w:pPr>
              <w:spacing w:after="0" w:line="240" w:lineRule="auto"/>
              <w:rPr>
                <w:rFonts w:ascii="Times New Roman" w:eastAsia="Times New Roman" w:hAnsi="Times New Roman" w:cs="Times New Roman"/>
                <w:sz w:val="20"/>
                <w:szCs w:val="20"/>
              </w:rPr>
            </w:pPr>
          </w:p>
        </w:tc>
      </w:tr>
    </w:tbl>
    <w:p w:rsidR="00E635A4" w:rsidRDefault="00E635A4"/>
    <w:sectPr w:rsidR="00E63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21" w:rsidRDefault="00271721" w:rsidP="00E635A4">
      <w:pPr>
        <w:spacing w:after="0" w:line="240" w:lineRule="auto"/>
      </w:pPr>
      <w:r>
        <w:separator/>
      </w:r>
    </w:p>
  </w:endnote>
  <w:endnote w:type="continuationSeparator" w:id="0">
    <w:p w:rsidR="00271721" w:rsidRDefault="00271721" w:rsidP="00E6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21" w:rsidRDefault="00271721" w:rsidP="00E635A4">
      <w:pPr>
        <w:spacing w:after="0" w:line="240" w:lineRule="auto"/>
      </w:pPr>
      <w:r>
        <w:separator/>
      </w:r>
    </w:p>
  </w:footnote>
  <w:footnote w:type="continuationSeparator" w:id="0">
    <w:p w:rsidR="00271721" w:rsidRDefault="00271721" w:rsidP="00E63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A4"/>
    <w:rsid w:val="00271721"/>
    <w:rsid w:val="00BA6656"/>
    <w:rsid w:val="00E6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6513"/>
  <w15:chartTrackingRefBased/>
  <w15:docId w15:val="{5D118A36-CBF9-45B0-9DA7-554C5C9C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94910">
      <w:bodyDiv w:val="1"/>
      <w:marLeft w:val="0"/>
      <w:marRight w:val="0"/>
      <w:marTop w:val="0"/>
      <w:marBottom w:val="0"/>
      <w:divBdr>
        <w:top w:val="none" w:sz="0" w:space="0" w:color="auto"/>
        <w:left w:val="none" w:sz="0" w:space="0" w:color="auto"/>
        <w:bottom w:val="none" w:sz="0" w:space="0" w:color="auto"/>
        <w:right w:val="none" w:sz="0" w:space="0" w:color="auto"/>
      </w:divBdr>
      <w:divsChild>
        <w:div w:id="860627414">
          <w:marLeft w:val="0"/>
          <w:marRight w:val="0"/>
          <w:marTop w:val="0"/>
          <w:marBottom w:val="450"/>
          <w:divBdr>
            <w:top w:val="none" w:sz="0" w:space="0" w:color="auto"/>
            <w:left w:val="none" w:sz="0" w:space="0" w:color="auto"/>
            <w:bottom w:val="none" w:sz="0" w:space="0" w:color="auto"/>
            <w:right w:val="none" w:sz="0" w:space="0" w:color="auto"/>
          </w:divBdr>
          <w:divsChild>
            <w:div w:id="1698002683">
              <w:marLeft w:val="0"/>
              <w:marRight w:val="0"/>
              <w:marTop w:val="0"/>
              <w:marBottom w:val="0"/>
              <w:divBdr>
                <w:top w:val="none" w:sz="0" w:space="0" w:color="auto"/>
                <w:left w:val="none" w:sz="0" w:space="0" w:color="auto"/>
                <w:bottom w:val="none" w:sz="0" w:space="0" w:color="auto"/>
                <w:right w:val="none" w:sz="0" w:space="0" w:color="auto"/>
              </w:divBdr>
              <w:divsChild>
                <w:div w:id="688409951">
                  <w:marLeft w:val="-900"/>
                  <w:marRight w:val="0"/>
                  <w:marTop w:val="0"/>
                  <w:marBottom w:val="0"/>
                  <w:divBdr>
                    <w:top w:val="none" w:sz="0" w:space="0" w:color="auto"/>
                    <w:left w:val="none" w:sz="0" w:space="0" w:color="auto"/>
                    <w:bottom w:val="none" w:sz="0" w:space="0" w:color="auto"/>
                    <w:right w:val="none" w:sz="0" w:space="0" w:color="auto"/>
                  </w:divBdr>
                  <w:divsChild>
                    <w:div w:id="6078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4131">
          <w:marLeft w:val="0"/>
          <w:marRight w:val="0"/>
          <w:marTop w:val="0"/>
          <w:marBottom w:val="0"/>
          <w:divBdr>
            <w:top w:val="none" w:sz="0" w:space="0" w:color="auto"/>
            <w:left w:val="none" w:sz="0" w:space="0" w:color="auto"/>
            <w:bottom w:val="none" w:sz="0" w:space="0" w:color="auto"/>
            <w:right w:val="none" w:sz="0" w:space="0" w:color="auto"/>
          </w:divBdr>
          <w:divsChild>
            <w:div w:id="260380381">
              <w:marLeft w:val="0"/>
              <w:marRight w:val="0"/>
              <w:marTop w:val="0"/>
              <w:marBottom w:val="0"/>
              <w:divBdr>
                <w:top w:val="none" w:sz="0" w:space="0" w:color="auto"/>
                <w:left w:val="none" w:sz="0" w:space="0" w:color="auto"/>
                <w:bottom w:val="none" w:sz="0" w:space="0" w:color="auto"/>
                <w:right w:val="none" w:sz="0" w:space="0" w:color="auto"/>
              </w:divBdr>
            </w:div>
          </w:divsChild>
        </w:div>
        <w:div w:id="1234121046">
          <w:marLeft w:val="0"/>
          <w:marRight w:val="0"/>
          <w:marTop w:val="0"/>
          <w:marBottom w:val="0"/>
          <w:divBdr>
            <w:top w:val="none" w:sz="0" w:space="0" w:color="auto"/>
            <w:left w:val="none" w:sz="0" w:space="0" w:color="auto"/>
            <w:bottom w:val="none" w:sz="0" w:space="0" w:color="auto"/>
            <w:right w:val="none" w:sz="0" w:space="0" w:color="auto"/>
          </w:divBdr>
          <w:divsChild>
            <w:div w:id="1094864737">
              <w:marLeft w:val="0"/>
              <w:marRight w:val="0"/>
              <w:marTop w:val="0"/>
              <w:marBottom w:val="0"/>
              <w:divBdr>
                <w:top w:val="none" w:sz="0" w:space="0" w:color="auto"/>
                <w:left w:val="none" w:sz="0" w:space="0" w:color="auto"/>
                <w:bottom w:val="none" w:sz="0" w:space="0" w:color="auto"/>
                <w:right w:val="none" w:sz="0" w:space="0" w:color="auto"/>
              </w:divBdr>
              <w:divsChild>
                <w:div w:id="1259874163">
                  <w:marLeft w:val="0"/>
                  <w:marRight w:val="0"/>
                  <w:marTop w:val="0"/>
                  <w:marBottom w:val="0"/>
                  <w:divBdr>
                    <w:top w:val="none" w:sz="0" w:space="0" w:color="auto"/>
                    <w:left w:val="none" w:sz="0" w:space="0" w:color="auto"/>
                    <w:bottom w:val="none" w:sz="0" w:space="0" w:color="auto"/>
                    <w:right w:val="none" w:sz="0" w:space="0" w:color="auto"/>
                  </w:divBdr>
                </w:div>
                <w:div w:id="20236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2070">
          <w:marLeft w:val="0"/>
          <w:marRight w:val="0"/>
          <w:marTop w:val="0"/>
          <w:marBottom w:val="1200"/>
          <w:divBdr>
            <w:top w:val="none" w:sz="0" w:space="0" w:color="auto"/>
            <w:left w:val="none" w:sz="0" w:space="0" w:color="auto"/>
            <w:bottom w:val="none" w:sz="0" w:space="0" w:color="auto"/>
            <w:right w:val="none" w:sz="0" w:space="0" w:color="auto"/>
          </w:divBdr>
          <w:divsChild>
            <w:div w:id="267395171">
              <w:marLeft w:val="0"/>
              <w:marRight w:val="0"/>
              <w:marTop w:val="0"/>
              <w:marBottom w:val="0"/>
              <w:divBdr>
                <w:top w:val="none" w:sz="0" w:space="0" w:color="auto"/>
                <w:left w:val="none" w:sz="0" w:space="0" w:color="auto"/>
                <w:bottom w:val="none" w:sz="0" w:space="0" w:color="auto"/>
                <w:right w:val="none" w:sz="0" w:space="0" w:color="auto"/>
              </w:divBdr>
              <w:divsChild>
                <w:div w:id="10357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3418">
          <w:marLeft w:val="0"/>
          <w:marRight w:val="0"/>
          <w:marTop w:val="0"/>
          <w:marBottom w:val="1200"/>
          <w:divBdr>
            <w:top w:val="none" w:sz="0" w:space="0" w:color="auto"/>
            <w:left w:val="none" w:sz="0" w:space="0" w:color="auto"/>
            <w:bottom w:val="none" w:sz="0" w:space="0" w:color="auto"/>
            <w:right w:val="none" w:sz="0" w:space="0" w:color="auto"/>
          </w:divBdr>
          <w:divsChild>
            <w:div w:id="1955288739">
              <w:marLeft w:val="0"/>
              <w:marRight w:val="0"/>
              <w:marTop w:val="0"/>
              <w:marBottom w:val="0"/>
              <w:divBdr>
                <w:top w:val="none" w:sz="0" w:space="0" w:color="auto"/>
                <w:left w:val="none" w:sz="0" w:space="0" w:color="auto"/>
                <w:bottom w:val="none" w:sz="0" w:space="0" w:color="auto"/>
                <w:right w:val="none" w:sz="0" w:space="0" w:color="auto"/>
              </w:divBdr>
            </w:div>
          </w:divsChild>
        </w:div>
        <w:div w:id="566648470">
          <w:marLeft w:val="0"/>
          <w:marRight w:val="0"/>
          <w:marTop w:val="0"/>
          <w:marBottom w:val="1200"/>
          <w:divBdr>
            <w:top w:val="none" w:sz="0" w:space="0" w:color="auto"/>
            <w:left w:val="none" w:sz="0" w:space="0" w:color="auto"/>
            <w:bottom w:val="none" w:sz="0" w:space="0" w:color="auto"/>
            <w:right w:val="none" w:sz="0" w:space="0" w:color="auto"/>
          </w:divBdr>
          <w:divsChild>
            <w:div w:id="1754662798">
              <w:marLeft w:val="1230"/>
              <w:marRight w:val="0"/>
              <w:marTop w:val="0"/>
              <w:marBottom w:val="0"/>
              <w:divBdr>
                <w:top w:val="none" w:sz="0" w:space="0" w:color="auto"/>
                <w:left w:val="none" w:sz="0" w:space="0" w:color="auto"/>
                <w:bottom w:val="none" w:sz="0" w:space="0" w:color="auto"/>
                <w:right w:val="none" w:sz="0" w:space="0" w:color="auto"/>
              </w:divBdr>
              <w:divsChild>
                <w:div w:id="1107851158">
                  <w:marLeft w:val="0"/>
                  <w:marRight w:val="0"/>
                  <w:marTop w:val="0"/>
                  <w:marBottom w:val="0"/>
                  <w:divBdr>
                    <w:top w:val="none" w:sz="0" w:space="0" w:color="auto"/>
                    <w:left w:val="none" w:sz="0" w:space="0" w:color="auto"/>
                    <w:bottom w:val="none" w:sz="0" w:space="0" w:color="auto"/>
                    <w:right w:val="none" w:sz="0" w:space="0" w:color="auto"/>
                  </w:divBdr>
                  <w:divsChild>
                    <w:div w:id="22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916">
              <w:marLeft w:val="0"/>
              <w:marRight w:val="0"/>
              <w:marTop w:val="0"/>
              <w:marBottom w:val="0"/>
              <w:divBdr>
                <w:top w:val="none" w:sz="0" w:space="0" w:color="auto"/>
                <w:left w:val="none" w:sz="0" w:space="0" w:color="auto"/>
                <w:bottom w:val="none" w:sz="0" w:space="0" w:color="auto"/>
                <w:right w:val="none" w:sz="0" w:space="0" w:color="auto"/>
              </w:divBdr>
            </w:div>
          </w:divsChild>
        </w:div>
        <w:div w:id="450248944">
          <w:marLeft w:val="0"/>
          <w:marRight w:val="0"/>
          <w:marTop w:val="0"/>
          <w:marBottom w:val="1200"/>
          <w:divBdr>
            <w:top w:val="none" w:sz="0" w:space="0" w:color="auto"/>
            <w:left w:val="none" w:sz="0" w:space="0" w:color="auto"/>
            <w:bottom w:val="none" w:sz="0" w:space="0" w:color="auto"/>
            <w:right w:val="none" w:sz="0" w:space="0" w:color="auto"/>
          </w:divBdr>
          <w:divsChild>
            <w:div w:id="57826928">
              <w:marLeft w:val="0"/>
              <w:marRight w:val="0"/>
              <w:marTop w:val="0"/>
              <w:marBottom w:val="0"/>
              <w:divBdr>
                <w:top w:val="none" w:sz="0" w:space="0" w:color="auto"/>
                <w:left w:val="none" w:sz="0" w:space="0" w:color="auto"/>
                <w:bottom w:val="none" w:sz="0" w:space="0" w:color="auto"/>
                <w:right w:val="none" w:sz="0" w:space="0" w:color="auto"/>
              </w:divBdr>
              <w:divsChild>
                <w:div w:id="1125655418">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
              </w:divsChild>
            </w:div>
          </w:divsChild>
        </w:div>
        <w:div w:id="319426615">
          <w:marLeft w:val="0"/>
          <w:marRight w:val="0"/>
          <w:marTop w:val="0"/>
          <w:marBottom w:val="1200"/>
          <w:divBdr>
            <w:top w:val="none" w:sz="0" w:space="0" w:color="auto"/>
            <w:left w:val="none" w:sz="0" w:space="0" w:color="auto"/>
            <w:bottom w:val="none" w:sz="0" w:space="0" w:color="auto"/>
            <w:right w:val="none" w:sz="0" w:space="0" w:color="auto"/>
          </w:divBdr>
          <w:divsChild>
            <w:div w:id="1372997431">
              <w:marLeft w:val="0"/>
              <w:marRight w:val="0"/>
              <w:marTop w:val="0"/>
              <w:marBottom w:val="0"/>
              <w:divBdr>
                <w:top w:val="none" w:sz="0" w:space="0" w:color="auto"/>
                <w:left w:val="none" w:sz="0" w:space="0" w:color="auto"/>
                <w:bottom w:val="none" w:sz="0" w:space="0" w:color="auto"/>
                <w:right w:val="none" w:sz="0" w:space="0" w:color="auto"/>
              </w:divBdr>
              <w:divsChild>
                <w:div w:id="1473131532">
                  <w:blockQuote w:val="1"/>
                  <w:marLeft w:val="0"/>
                  <w:marRight w:val="0"/>
                  <w:marTop w:val="0"/>
                  <w:marBottom w:val="0"/>
                  <w:divBdr>
                    <w:top w:val="single" w:sz="12" w:space="31" w:color="FF7D45"/>
                    <w:left w:val="single" w:sz="12" w:space="31" w:color="FF7D45"/>
                    <w:bottom w:val="single" w:sz="12" w:space="30" w:color="FF7D45"/>
                    <w:right w:val="single" w:sz="12" w:space="31" w:color="FF7D45"/>
                  </w:divBdr>
                </w:div>
              </w:divsChild>
            </w:div>
          </w:divsChild>
        </w:div>
        <w:div w:id="594636996">
          <w:marLeft w:val="0"/>
          <w:marRight w:val="0"/>
          <w:marTop w:val="0"/>
          <w:marBottom w:val="1200"/>
          <w:divBdr>
            <w:top w:val="none" w:sz="0" w:space="0" w:color="auto"/>
            <w:left w:val="none" w:sz="0" w:space="0" w:color="auto"/>
            <w:bottom w:val="none" w:sz="0" w:space="0" w:color="auto"/>
            <w:right w:val="none" w:sz="0" w:space="0" w:color="auto"/>
          </w:divBdr>
          <w:divsChild>
            <w:div w:id="713307898">
              <w:marLeft w:val="0"/>
              <w:marRight w:val="0"/>
              <w:marTop w:val="0"/>
              <w:marBottom w:val="0"/>
              <w:divBdr>
                <w:top w:val="none" w:sz="0" w:space="0" w:color="auto"/>
                <w:left w:val="none" w:sz="0" w:space="0" w:color="auto"/>
                <w:bottom w:val="none" w:sz="0" w:space="0" w:color="auto"/>
                <w:right w:val="none" w:sz="0" w:space="0" w:color="auto"/>
              </w:divBdr>
            </w:div>
          </w:divsChild>
        </w:div>
        <w:div w:id="1328553032">
          <w:marLeft w:val="0"/>
          <w:marRight w:val="0"/>
          <w:marTop w:val="0"/>
          <w:marBottom w:val="1200"/>
          <w:divBdr>
            <w:top w:val="none" w:sz="0" w:space="0" w:color="auto"/>
            <w:left w:val="none" w:sz="0" w:space="0" w:color="auto"/>
            <w:bottom w:val="none" w:sz="0" w:space="0" w:color="auto"/>
            <w:right w:val="none" w:sz="0" w:space="0" w:color="auto"/>
          </w:divBdr>
          <w:divsChild>
            <w:div w:id="1634553180">
              <w:marLeft w:val="-225"/>
              <w:marRight w:val="-225"/>
              <w:marTop w:val="0"/>
              <w:marBottom w:val="225"/>
              <w:divBdr>
                <w:top w:val="none" w:sz="0" w:space="0" w:color="auto"/>
                <w:left w:val="none" w:sz="0" w:space="0" w:color="auto"/>
                <w:bottom w:val="none" w:sz="0" w:space="0" w:color="auto"/>
                <w:right w:val="none" w:sz="0" w:space="0" w:color="auto"/>
              </w:divBdr>
              <w:divsChild>
                <w:div w:id="906188342">
                  <w:marLeft w:val="0"/>
                  <w:marRight w:val="0"/>
                  <w:marTop w:val="0"/>
                  <w:marBottom w:val="0"/>
                  <w:divBdr>
                    <w:top w:val="none" w:sz="0" w:space="0" w:color="auto"/>
                    <w:left w:val="none" w:sz="0" w:space="0" w:color="auto"/>
                    <w:bottom w:val="none" w:sz="0" w:space="0" w:color="auto"/>
                    <w:right w:val="none" w:sz="0" w:space="0" w:color="auto"/>
                  </w:divBdr>
                  <w:divsChild>
                    <w:div w:id="89476666">
                      <w:marLeft w:val="0"/>
                      <w:marRight w:val="0"/>
                      <w:marTop w:val="0"/>
                      <w:marBottom w:val="0"/>
                      <w:divBdr>
                        <w:top w:val="none" w:sz="0" w:space="0" w:color="auto"/>
                        <w:left w:val="none" w:sz="0" w:space="0" w:color="auto"/>
                        <w:bottom w:val="none" w:sz="0" w:space="0" w:color="auto"/>
                        <w:right w:val="none" w:sz="0" w:space="0" w:color="auto"/>
                      </w:divBdr>
                    </w:div>
                    <w:div w:id="1975215480">
                      <w:marLeft w:val="0"/>
                      <w:marRight w:val="0"/>
                      <w:marTop w:val="75"/>
                      <w:marBottom w:val="75"/>
                      <w:divBdr>
                        <w:top w:val="none" w:sz="0" w:space="0" w:color="auto"/>
                        <w:left w:val="none" w:sz="0" w:space="0" w:color="auto"/>
                        <w:bottom w:val="none" w:sz="0" w:space="0" w:color="auto"/>
                        <w:right w:val="none" w:sz="0" w:space="0" w:color="auto"/>
                      </w:divBdr>
                    </w:div>
                    <w:div w:id="890848739">
                      <w:marLeft w:val="0"/>
                      <w:marRight w:val="0"/>
                      <w:marTop w:val="0"/>
                      <w:marBottom w:val="0"/>
                      <w:divBdr>
                        <w:top w:val="none" w:sz="0" w:space="0" w:color="auto"/>
                        <w:left w:val="none" w:sz="0" w:space="0" w:color="auto"/>
                        <w:bottom w:val="none" w:sz="0" w:space="0" w:color="auto"/>
                        <w:right w:val="none" w:sz="0" w:space="0" w:color="auto"/>
                      </w:divBdr>
                    </w:div>
                  </w:divsChild>
                </w:div>
                <w:div w:id="149912203">
                  <w:marLeft w:val="0"/>
                  <w:marRight w:val="0"/>
                  <w:marTop w:val="0"/>
                  <w:marBottom w:val="0"/>
                  <w:divBdr>
                    <w:top w:val="none" w:sz="0" w:space="0" w:color="auto"/>
                    <w:left w:val="none" w:sz="0" w:space="0" w:color="auto"/>
                    <w:bottom w:val="none" w:sz="0" w:space="0" w:color="auto"/>
                    <w:right w:val="none" w:sz="0" w:space="0" w:color="auto"/>
                  </w:divBdr>
                  <w:divsChild>
                    <w:div w:id="1974948333">
                      <w:marLeft w:val="0"/>
                      <w:marRight w:val="0"/>
                      <w:marTop w:val="0"/>
                      <w:marBottom w:val="0"/>
                      <w:divBdr>
                        <w:top w:val="none" w:sz="0" w:space="0" w:color="auto"/>
                        <w:left w:val="none" w:sz="0" w:space="0" w:color="auto"/>
                        <w:bottom w:val="none" w:sz="0" w:space="0" w:color="auto"/>
                        <w:right w:val="none" w:sz="0" w:space="0" w:color="auto"/>
                      </w:divBdr>
                    </w:div>
                    <w:div w:id="1553469504">
                      <w:marLeft w:val="0"/>
                      <w:marRight w:val="0"/>
                      <w:marTop w:val="75"/>
                      <w:marBottom w:val="75"/>
                      <w:divBdr>
                        <w:top w:val="none" w:sz="0" w:space="0" w:color="auto"/>
                        <w:left w:val="none" w:sz="0" w:space="0" w:color="auto"/>
                        <w:bottom w:val="none" w:sz="0" w:space="0" w:color="auto"/>
                        <w:right w:val="none" w:sz="0" w:space="0" w:color="auto"/>
                      </w:divBdr>
                    </w:div>
                    <w:div w:id="1861628742">
                      <w:marLeft w:val="0"/>
                      <w:marRight w:val="0"/>
                      <w:marTop w:val="0"/>
                      <w:marBottom w:val="0"/>
                      <w:divBdr>
                        <w:top w:val="none" w:sz="0" w:space="0" w:color="auto"/>
                        <w:left w:val="none" w:sz="0" w:space="0" w:color="auto"/>
                        <w:bottom w:val="none" w:sz="0" w:space="0" w:color="auto"/>
                        <w:right w:val="none" w:sz="0" w:space="0" w:color="auto"/>
                      </w:divBdr>
                    </w:div>
                  </w:divsChild>
                </w:div>
                <w:div w:id="1337996267">
                  <w:marLeft w:val="0"/>
                  <w:marRight w:val="0"/>
                  <w:marTop w:val="0"/>
                  <w:marBottom w:val="0"/>
                  <w:divBdr>
                    <w:top w:val="none" w:sz="0" w:space="0" w:color="auto"/>
                    <w:left w:val="none" w:sz="0" w:space="0" w:color="auto"/>
                    <w:bottom w:val="none" w:sz="0" w:space="0" w:color="auto"/>
                    <w:right w:val="none" w:sz="0" w:space="0" w:color="auto"/>
                  </w:divBdr>
                  <w:divsChild>
                    <w:div w:id="1113553971">
                      <w:marLeft w:val="0"/>
                      <w:marRight w:val="0"/>
                      <w:marTop w:val="0"/>
                      <w:marBottom w:val="300"/>
                      <w:divBdr>
                        <w:top w:val="none" w:sz="0" w:space="0" w:color="auto"/>
                        <w:left w:val="none" w:sz="0" w:space="0" w:color="auto"/>
                        <w:bottom w:val="none" w:sz="0" w:space="0" w:color="auto"/>
                        <w:right w:val="none" w:sz="0" w:space="0" w:color="auto"/>
                      </w:divBdr>
                    </w:div>
                  </w:divsChild>
                </w:div>
                <w:div w:id="2007244728">
                  <w:marLeft w:val="0"/>
                  <w:marRight w:val="0"/>
                  <w:marTop w:val="0"/>
                  <w:marBottom w:val="0"/>
                  <w:divBdr>
                    <w:top w:val="none" w:sz="0" w:space="0" w:color="auto"/>
                    <w:left w:val="none" w:sz="0" w:space="0" w:color="auto"/>
                    <w:bottom w:val="none" w:sz="0" w:space="0" w:color="auto"/>
                    <w:right w:val="none" w:sz="0" w:space="0" w:color="auto"/>
                  </w:divBdr>
                  <w:divsChild>
                    <w:div w:id="2055228254">
                      <w:marLeft w:val="0"/>
                      <w:marRight w:val="0"/>
                      <w:marTop w:val="0"/>
                      <w:marBottom w:val="0"/>
                      <w:divBdr>
                        <w:top w:val="none" w:sz="0" w:space="0" w:color="auto"/>
                        <w:left w:val="none" w:sz="0" w:space="0" w:color="auto"/>
                        <w:bottom w:val="none" w:sz="0" w:space="0" w:color="auto"/>
                        <w:right w:val="none" w:sz="0" w:space="0" w:color="auto"/>
                      </w:divBdr>
                    </w:div>
                    <w:div w:id="1639190247">
                      <w:marLeft w:val="0"/>
                      <w:marRight w:val="0"/>
                      <w:marTop w:val="75"/>
                      <w:marBottom w:val="75"/>
                      <w:divBdr>
                        <w:top w:val="none" w:sz="0" w:space="0" w:color="auto"/>
                        <w:left w:val="none" w:sz="0" w:space="0" w:color="auto"/>
                        <w:bottom w:val="none" w:sz="0" w:space="0" w:color="auto"/>
                        <w:right w:val="none" w:sz="0" w:space="0" w:color="auto"/>
                      </w:divBdr>
                    </w:div>
                    <w:div w:id="1263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2846">
          <w:marLeft w:val="0"/>
          <w:marRight w:val="0"/>
          <w:marTop w:val="0"/>
          <w:marBottom w:val="1200"/>
          <w:divBdr>
            <w:top w:val="none" w:sz="0" w:space="0" w:color="auto"/>
            <w:left w:val="none" w:sz="0" w:space="0" w:color="auto"/>
            <w:bottom w:val="none" w:sz="0" w:space="0" w:color="auto"/>
            <w:right w:val="none" w:sz="0" w:space="0" w:color="auto"/>
          </w:divBdr>
          <w:divsChild>
            <w:div w:id="2135102588">
              <w:marLeft w:val="0"/>
              <w:marRight w:val="0"/>
              <w:marTop w:val="0"/>
              <w:marBottom w:val="0"/>
              <w:divBdr>
                <w:top w:val="none" w:sz="0" w:space="0" w:color="auto"/>
                <w:left w:val="none" w:sz="0" w:space="0" w:color="auto"/>
                <w:bottom w:val="none" w:sz="0" w:space="0" w:color="auto"/>
                <w:right w:val="none" w:sz="0" w:space="0" w:color="auto"/>
              </w:divBdr>
            </w:div>
          </w:divsChild>
        </w:div>
        <w:div w:id="1845318984">
          <w:marLeft w:val="0"/>
          <w:marRight w:val="0"/>
          <w:marTop w:val="0"/>
          <w:marBottom w:val="1200"/>
          <w:divBdr>
            <w:top w:val="none" w:sz="0" w:space="0" w:color="auto"/>
            <w:left w:val="none" w:sz="0" w:space="0" w:color="auto"/>
            <w:bottom w:val="none" w:sz="0" w:space="0" w:color="auto"/>
            <w:right w:val="none" w:sz="0" w:space="0" w:color="auto"/>
          </w:divBdr>
          <w:divsChild>
            <w:div w:id="1666545014">
              <w:marLeft w:val="0"/>
              <w:marRight w:val="0"/>
              <w:marTop w:val="0"/>
              <w:marBottom w:val="0"/>
              <w:divBdr>
                <w:top w:val="none" w:sz="0" w:space="0" w:color="auto"/>
                <w:left w:val="none" w:sz="0" w:space="0" w:color="auto"/>
                <w:bottom w:val="none" w:sz="0" w:space="0" w:color="auto"/>
                <w:right w:val="none" w:sz="0" w:space="0" w:color="auto"/>
              </w:divBdr>
              <w:divsChild>
                <w:div w:id="1031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4562">
          <w:marLeft w:val="0"/>
          <w:marRight w:val="0"/>
          <w:marTop w:val="0"/>
          <w:marBottom w:val="1950"/>
          <w:divBdr>
            <w:top w:val="none" w:sz="0" w:space="0" w:color="auto"/>
            <w:left w:val="none" w:sz="0" w:space="0" w:color="auto"/>
            <w:bottom w:val="none" w:sz="0" w:space="0" w:color="auto"/>
            <w:right w:val="none" w:sz="0" w:space="0" w:color="auto"/>
          </w:divBdr>
          <w:divsChild>
            <w:div w:id="1167673254">
              <w:marLeft w:val="0"/>
              <w:marRight w:val="0"/>
              <w:marTop w:val="0"/>
              <w:marBottom w:val="0"/>
              <w:divBdr>
                <w:top w:val="none" w:sz="0" w:space="0" w:color="auto"/>
                <w:left w:val="none" w:sz="0" w:space="0" w:color="auto"/>
                <w:bottom w:val="none" w:sz="0" w:space="0" w:color="auto"/>
                <w:right w:val="none" w:sz="0" w:space="0" w:color="auto"/>
              </w:divBdr>
            </w:div>
            <w:div w:id="12516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membership/"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uw.org/resources/member/initiatives/5-star-progra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auw.org/resources/member/initiatives/connected-community/" TargetMode="External"/><Relationship Id="rId4" Type="http://schemas.openxmlformats.org/officeDocument/2006/relationships/footnotes" Target="footnotes.xml"/><Relationship Id="rId9" Type="http://schemas.openxmlformats.org/officeDocument/2006/relationships/hyperlink" Target="https://svc.aauw.org/recore/inc/register_w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2</cp:revision>
  <dcterms:created xsi:type="dcterms:W3CDTF">2020-08-27T15:01:00Z</dcterms:created>
  <dcterms:modified xsi:type="dcterms:W3CDTF">2020-08-27T15:02:00Z</dcterms:modified>
</cp:coreProperties>
</file>