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CEB" w:rsidRPr="00BC4CEB" w:rsidRDefault="00BC4CEB" w:rsidP="00BC4CEB">
      <w:pPr>
        <w:spacing w:line="240" w:lineRule="auto"/>
        <w:outlineLvl w:val="0"/>
        <w:rPr>
          <w:rFonts w:ascii="Helvetica" w:eastAsia="Times New Roman" w:hAnsi="Helvetica" w:cs="Helvetica"/>
          <w:b/>
          <w:bCs/>
          <w:color w:val="000000"/>
          <w:kern w:val="36"/>
          <w:sz w:val="84"/>
          <w:szCs w:val="84"/>
        </w:rPr>
      </w:pPr>
      <w:r w:rsidRPr="00BC4CEB">
        <w:rPr>
          <w:rFonts w:ascii="Helvetica" w:eastAsia="Times New Roman" w:hAnsi="Helvetica" w:cs="Helvetica"/>
          <w:b/>
          <w:bCs/>
          <w:color w:val="000000"/>
          <w:kern w:val="36"/>
          <w:sz w:val="84"/>
          <w:szCs w:val="84"/>
        </w:rPr>
        <w:t>Membership Matters: A News Hub for Leaders</w:t>
      </w:r>
    </w:p>
    <w:p w:rsidR="00BC4CEB" w:rsidRPr="00BC4CEB" w:rsidRDefault="00BC4CEB" w:rsidP="00BC4CEB">
      <w:pPr>
        <w:spacing w:after="360" w:line="240" w:lineRule="auto"/>
        <w:jc w:val="center"/>
        <w:outlineLvl w:val="1"/>
        <w:rPr>
          <w:rFonts w:ascii="Helvetica" w:eastAsia="Times New Roman" w:hAnsi="Helvetica" w:cs="Helvetica"/>
          <w:b/>
          <w:bCs/>
          <w:color w:val="000000"/>
          <w:sz w:val="48"/>
          <w:szCs w:val="48"/>
        </w:rPr>
      </w:pPr>
      <w:r>
        <w:rPr>
          <w:rFonts w:ascii="Helvetica" w:eastAsia="Times New Roman" w:hAnsi="Helvetica" w:cs="Helvetica"/>
          <w:b/>
          <w:bCs/>
          <w:color w:val="000000"/>
          <w:sz w:val="48"/>
          <w:szCs w:val="48"/>
        </w:rPr>
        <w:t>August</w:t>
      </w:r>
      <w:r w:rsidRPr="00BC4CEB">
        <w:rPr>
          <w:rFonts w:ascii="Helvetica" w:eastAsia="Times New Roman" w:hAnsi="Helvetica" w:cs="Helvetica"/>
          <w:b/>
          <w:bCs/>
          <w:color w:val="000000"/>
          <w:sz w:val="48"/>
          <w:szCs w:val="48"/>
        </w:rPr>
        <w:t xml:space="preserve"> 2022</w:t>
      </w:r>
    </w:p>
    <w:p w:rsidR="00BC4CEB" w:rsidRPr="00BC4CEB" w:rsidRDefault="00BC4CEB" w:rsidP="00BC4CEB">
      <w:pPr>
        <w:spacing w:line="240" w:lineRule="auto"/>
        <w:jc w:val="center"/>
        <w:rPr>
          <w:rFonts w:ascii="Helvetica" w:eastAsia="Times New Roman" w:hAnsi="Helvetica" w:cs="Helvetica"/>
          <w:color w:val="3A3B3F"/>
          <w:sz w:val="27"/>
          <w:szCs w:val="27"/>
        </w:rPr>
      </w:pPr>
      <w:r w:rsidRPr="00BC4CEB">
        <w:rPr>
          <w:rFonts w:ascii="Helvetica" w:eastAsia="Times New Roman" w:hAnsi="Helvetica" w:cs="Helvetica"/>
          <w:i/>
          <w:iCs/>
          <w:color w:val="3A3B3F"/>
          <w:sz w:val="27"/>
          <w:szCs w:val="27"/>
        </w:rPr>
        <w:t>Resources, tips and tricks for AAUW state and branch leaders</w:t>
      </w:r>
    </w:p>
    <w:p w:rsidR="00BC4CEB" w:rsidRPr="00BC4CEB" w:rsidRDefault="00BC4CEB" w:rsidP="00BC4CEB">
      <w:pPr>
        <w:spacing w:after="240" w:line="240" w:lineRule="auto"/>
        <w:outlineLvl w:val="1"/>
        <w:rPr>
          <w:rFonts w:ascii="Helvetica" w:eastAsia="Times New Roman" w:hAnsi="Helvetica" w:cs="Helvetica"/>
          <w:b/>
          <w:bCs/>
          <w:color w:val="000000"/>
          <w:sz w:val="48"/>
          <w:szCs w:val="48"/>
        </w:rPr>
      </w:pPr>
      <w:r w:rsidRPr="00BC4CEB">
        <w:rPr>
          <w:rFonts w:ascii="Helvetica" w:eastAsia="Times New Roman" w:hAnsi="Helvetica" w:cs="Helvetica"/>
          <w:b/>
          <w:bCs/>
          <w:color w:val="000000"/>
          <w:sz w:val="48"/>
          <w:szCs w:val="48"/>
        </w:rPr>
        <w:t>News &amp; Resources</w:t>
      </w:r>
    </w:p>
    <w:p w:rsidR="00BC4CEB" w:rsidRPr="00BC4CEB" w:rsidRDefault="00BC4CEB" w:rsidP="00BC4CEB">
      <w:pPr>
        <w:spacing w:before="480" w:after="240" w:line="240" w:lineRule="auto"/>
        <w:outlineLvl w:val="2"/>
        <w:rPr>
          <w:rFonts w:ascii="Helvetica" w:eastAsia="Times New Roman" w:hAnsi="Helvetica" w:cs="Helvetica"/>
          <w:color w:val="000000"/>
          <w:sz w:val="45"/>
          <w:szCs w:val="45"/>
        </w:rPr>
      </w:pPr>
      <w:r w:rsidRPr="00BC4CEB">
        <w:rPr>
          <w:rFonts w:ascii="Helvetica" w:eastAsia="Times New Roman" w:hAnsi="Helvetica" w:cs="Helvetica"/>
          <w:color w:val="000000"/>
          <w:sz w:val="45"/>
          <w:szCs w:val="45"/>
        </w:rPr>
        <w:t>Keep Up to Date on the Community Hub</w:t>
      </w:r>
    </w:p>
    <w:p w:rsidR="00BC4CEB" w:rsidRPr="00BC4CEB" w:rsidRDefault="00BC4CEB" w:rsidP="00BC4CEB">
      <w:pPr>
        <w:spacing w:after="360"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One of the most powerful tools we offer member leaders is our </w:t>
      </w:r>
      <w:hyperlink r:id="rId5" w:history="1">
        <w:r w:rsidRPr="00BC4CEB">
          <w:rPr>
            <w:rFonts w:ascii="Helvetica" w:eastAsia="Times New Roman" w:hAnsi="Helvetica" w:cs="Helvetica"/>
            <w:color w:val="246CB4"/>
            <w:sz w:val="27"/>
            <w:szCs w:val="27"/>
            <w:u w:val="single"/>
          </w:rPr>
          <w:t>Community Hub</w:t>
        </w:r>
      </w:hyperlink>
      <w:r w:rsidRPr="00BC4CEB">
        <w:rPr>
          <w:rFonts w:ascii="Helvetica" w:eastAsia="Times New Roman" w:hAnsi="Helvetica" w:cs="Helvetica"/>
          <w:color w:val="3A3B3F"/>
          <w:sz w:val="27"/>
          <w:szCs w:val="27"/>
        </w:rPr>
        <w:t>, which allows you to update records, export lists, pay dues and more. Whether you’re a new officer or continuing in your leadership role, be sure to log in to the Community Hub and review our </w:t>
      </w:r>
      <w:hyperlink r:id="rId6" w:history="1">
        <w:r w:rsidRPr="00BC4CEB">
          <w:rPr>
            <w:rFonts w:ascii="Helvetica" w:eastAsia="Times New Roman" w:hAnsi="Helvetica" w:cs="Helvetica"/>
            <w:color w:val="246CB4"/>
            <w:sz w:val="27"/>
            <w:szCs w:val="27"/>
            <w:u w:val="single"/>
          </w:rPr>
          <w:t>Tools &amp; Resources page</w:t>
        </w:r>
      </w:hyperlink>
      <w:r w:rsidRPr="00BC4CEB">
        <w:rPr>
          <w:rFonts w:ascii="Helvetica" w:eastAsia="Times New Roman" w:hAnsi="Helvetica" w:cs="Helvetica"/>
          <w:color w:val="3A3B3F"/>
          <w:sz w:val="27"/>
          <w:szCs w:val="27"/>
        </w:rPr>
        <w:t> for essential videos, written guidance and Frequently Asked Questions. You can also drop in to one of AAUW’s weekly virtual “Office Hours” sessions every </w:t>
      </w:r>
      <w:hyperlink r:id="rId7" w:history="1">
        <w:r w:rsidRPr="00BC4CEB">
          <w:rPr>
            <w:rFonts w:ascii="Helvetica" w:eastAsia="Times New Roman" w:hAnsi="Helvetica" w:cs="Helvetica"/>
            <w:color w:val="246CB4"/>
            <w:sz w:val="27"/>
            <w:szCs w:val="27"/>
            <w:u w:val="single"/>
          </w:rPr>
          <w:t>Tuesday</w:t>
        </w:r>
      </w:hyperlink>
      <w:r w:rsidRPr="00BC4CEB">
        <w:rPr>
          <w:rFonts w:ascii="Helvetica" w:eastAsia="Times New Roman" w:hAnsi="Helvetica" w:cs="Helvetica"/>
          <w:color w:val="3A3B3F"/>
          <w:sz w:val="27"/>
          <w:szCs w:val="27"/>
        </w:rPr>
        <w:t> and </w:t>
      </w:r>
      <w:hyperlink r:id="rId8" w:history="1">
        <w:r w:rsidRPr="00BC4CEB">
          <w:rPr>
            <w:rFonts w:ascii="Helvetica" w:eastAsia="Times New Roman" w:hAnsi="Helvetica" w:cs="Helvetica"/>
            <w:color w:val="246CB4"/>
            <w:sz w:val="27"/>
            <w:szCs w:val="27"/>
            <w:u w:val="single"/>
          </w:rPr>
          <w:t>Thursday</w:t>
        </w:r>
      </w:hyperlink>
      <w:r w:rsidRPr="00BC4CEB">
        <w:rPr>
          <w:rFonts w:ascii="Helvetica" w:eastAsia="Times New Roman" w:hAnsi="Helvetica" w:cs="Helvetica"/>
          <w:color w:val="3A3B3F"/>
          <w:sz w:val="27"/>
          <w:szCs w:val="27"/>
        </w:rPr>
        <w:t> for real-time assistance from AAUW staff.</w:t>
      </w:r>
    </w:p>
    <w:p w:rsidR="00BC4CEB" w:rsidRPr="00BC4CEB" w:rsidRDefault="00BC4CEB" w:rsidP="00BC4CEB">
      <w:pPr>
        <w:spacing w:before="480" w:after="240" w:line="240" w:lineRule="auto"/>
        <w:outlineLvl w:val="2"/>
        <w:rPr>
          <w:rFonts w:ascii="Helvetica" w:eastAsia="Times New Roman" w:hAnsi="Helvetica" w:cs="Helvetica"/>
          <w:color w:val="000000"/>
          <w:sz w:val="45"/>
          <w:szCs w:val="45"/>
        </w:rPr>
      </w:pPr>
      <w:r w:rsidRPr="00BC4CEB">
        <w:rPr>
          <w:rFonts w:ascii="Helvetica" w:eastAsia="Times New Roman" w:hAnsi="Helvetica" w:cs="Helvetica"/>
          <w:color w:val="000000"/>
          <w:sz w:val="45"/>
          <w:szCs w:val="45"/>
        </w:rPr>
        <w:t>Update Your Officers for FY23 by August 31</w:t>
      </w:r>
    </w:p>
    <w:p w:rsidR="00BC4CEB" w:rsidRPr="00BC4CEB" w:rsidRDefault="00BC4CEB" w:rsidP="00BC4CEB">
      <w:pPr>
        <w:spacing w:after="360"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Make sure to update your affiliate’s officers for FY 23 by our extended deadline of August 31, 2022. Even if an officer is returning, please update their leadership term in the </w:t>
      </w:r>
      <w:hyperlink r:id="rId9" w:history="1">
        <w:r w:rsidRPr="00BC4CEB">
          <w:rPr>
            <w:rFonts w:ascii="Helvetica" w:eastAsia="Times New Roman" w:hAnsi="Helvetica" w:cs="Helvetica"/>
            <w:color w:val="246CB4"/>
            <w:sz w:val="27"/>
            <w:szCs w:val="27"/>
            <w:u w:val="single"/>
          </w:rPr>
          <w:t>Community Hub</w:t>
        </w:r>
      </w:hyperlink>
      <w:r w:rsidRPr="00BC4CEB">
        <w:rPr>
          <w:rFonts w:ascii="Helvetica" w:eastAsia="Times New Roman" w:hAnsi="Helvetica" w:cs="Helvetica"/>
          <w:color w:val="3A3B3F"/>
          <w:sz w:val="27"/>
          <w:szCs w:val="27"/>
        </w:rPr>
        <w:t xml:space="preserve">. Here’s how: Log in to your personal snapshot. When you see “MY AFFILIATIONS,” click the blue button to the right of your branch name to view the options and choose “MANAGE ROSTER.” To the right of the member’s name, click the blue button to display the options. Click “COMMITTEE MANAGEMENT” and follow the directions on the screen to update your </w:t>
      </w:r>
      <w:proofErr w:type="spellStart"/>
      <w:proofErr w:type="gramStart"/>
      <w:r w:rsidRPr="00BC4CEB">
        <w:rPr>
          <w:rFonts w:ascii="Helvetica" w:eastAsia="Times New Roman" w:hAnsi="Helvetica" w:cs="Helvetica"/>
          <w:color w:val="3A3B3F"/>
          <w:sz w:val="27"/>
          <w:szCs w:val="27"/>
        </w:rPr>
        <w:t>leaders.President</w:t>
      </w:r>
      <w:proofErr w:type="spellEnd"/>
      <w:proofErr w:type="gramEnd"/>
      <w:r w:rsidRPr="00BC4CEB">
        <w:rPr>
          <w:rFonts w:ascii="Helvetica" w:eastAsia="Times New Roman" w:hAnsi="Helvetica" w:cs="Helvetica"/>
          <w:color w:val="3A3B3F"/>
          <w:sz w:val="27"/>
          <w:szCs w:val="27"/>
        </w:rPr>
        <w:t>/Administrators, Membership Vice Presidents and Finance Officers can all make these updates.</w:t>
      </w:r>
    </w:p>
    <w:p w:rsidR="00BC4CEB" w:rsidRPr="00BC4CEB" w:rsidRDefault="00BC4CEB" w:rsidP="00BC4CEB">
      <w:pPr>
        <w:spacing w:before="480" w:after="240" w:line="240" w:lineRule="auto"/>
        <w:outlineLvl w:val="2"/>
        <w:rPr>
          <w:rFonts w:ascii="Helvetica" w:eastAsia="Times New Roman" w:hAnsi="Helvetica" w:cs="Helvetica"/>
          <w:color w:val="000000"/>
          <w:sz w:val="45"/>
          <w:szCs w:val="45"/>
        </w:rPr>
      </w:pPr>
      <w:r w:rsidRPr="00BC4CEB">
        <w:rPr>
          <w:rFonts w:ascii="Helvetica" w:eastAsia="Times New Roman" w:hAnsi="Helvetica" w:cs="Helvetica"/>
          <w:color w:val="000000"/>
          <w:sz w:val="45"/>
          <w:szCs w:val="45"/>
        </w:rPr>
        <w:lastRenderedPageBreak/>
        <w:t>Branch Member Renewal Grace Period Ends September 30</w:t>
      </w:r>
    </w:p>
    <w:p w:rsidR="00BC4CEB" w:rsidRPr="00BC4CEB" w:rsidRDefault="00BC4CEB" w:rsidP="00BC4CEB">
      <w:pPr>
        <w:spacing w:after="360"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The September 30 grace period for renewing members (6/30/2022 expires) to remain in good standing is fast approaching. We urge membership vice presidents and finance officers to work together to verify your members for FY23 using the “Export Branch Roster” option in the </w:t>
      </w:r>
      <w:hyperlink r:id="rId10" w:history="1">
        <w:r w:rsidRPr="00BC4CEB">
          <w:rPr>
            <w:rFonts w:ascii="Helvetica" w:eastAsia="Times New Roman" w:hAnsi="Helvetica" w:cs="Helvetica"/>
            <w:color w:val="246CB4"/>
            <w:sz w:val="27"/>
            <w:szCs w:val="27"/>
            <w:u w:val="single"/>
          </w:rPr>
          <w:t>Community Hub</w:t>
        </w:r>
      </w:hyperlink>
      <w:r w:rsidRPr="00BC4CEB">
        <w:rPr>
          <w:rFonts w:ascii="Helvetica" w:eastAsia="Times New Roman" w:hAnsi="Helvetica" w:cs="Helvetica"/>
          <w:color w:val="3A3B3F"/>
          <w:sz w:val="27"/>
          <w:szCs w:val="27"/>
        </w:rPr>
        <w:t>. Please report membership discrepancies to </w:t>
      </w:r>
      <w:hyperlink r:id="rId11" w:history="1">
        <w:r w:rsidRPr="00BC4CEB">
          <w:rPr>
            <w:rFonts w:ascii="Helvetica" w:eastAsia="Times New Roman" w:hAnsi="Helvetica" w:cs="Helvetica"/>
            <w:color w:val="246CB4"/>
            <w:sz w:val="27"/>
            <w:szCs w:val="27"/>
            <w:u w:val="single"/>
          </w:rPr>
          <w:t>connect@aauw.org</w:t>
        </w:r>
      </w:hyperlink>
      <w:r w:rsidRPr="00BC4CEB">
        <w:rPr>
          <w:rFonts w:ascii="Helvetica" w:eastAsia="Times New Roman" w:hAnsi="Helvetica" w:cs="Helvetica"/>
          <w:color w:val="3A3B3F"/>
          <w:sz w:val="27"/>
          <w:szCs w:val="27"/>
        </w:rPr>
        <w:t>.</w:t>
      </w:r>
    </w:p>
    <w:p w:rsidR="00BC4CEB" w:rsidRPr="00BC4CEB" w:rsidRDefault="00BC4CEB" w:rsidP="00BC4CEB">
      <w:pPr>
        <w:spacing w:before="480" w:after="240" w:line="240" w:lineRule="auto"/>
        <w:outlineLvl w:val="2"/>
        <w:rPr>
          <w:rFonts w:ascii="Helvetica" w:eastAsia="Times New Roman" w:hAnsi="Helvetica" w:cs="Helvetica"/>
          <w:color w:val="000000"/>
          <w:sz w:val="45"/>
          <w:szCs w:val="45"/>
        </w:rPr>
      </w:pPr>
      <w:r w:rsidRPr="00BC4CEB">
        <w:rPr>
          <w:rFonts w:ascii="Helvetica" w:eastAsia="Times New Roman" w:hAnsi="Helvetica" w:cs="Helvetica"/>
          <w:color w:val="000000"/>
          <w:sz w:val="45"/>
          <w:szCs w:val="45"/>
        </w:rPr>
        <w:t>Finance Officers Must Respond by October 15 — Don’t Lose Your IRS Tax Status</w:t>
      </w:r>
    </w:p>
    <w:p w:rsidR="00BC4CEB" w:rsidRPr="00BC4CEB" w:rsidRDefault="00BC4CEB" w:rsidP="00BC4CEB">
      <w:pPr>
        <w:spacing w:after="360"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All AAUW-affiliated entities must file a tax return with the IRS each year. If your annual gross receipts are normally $50,000 or less, you can file Form 990-N. We can do this on your behalf, but you must complete the group exemption form in </w:t>
      </w:r>
      <w:hyperlink r:id="rId12" w:history="1">
        <w:r w:rsidRPr="00BC4CEB">
          <w:rPr>
            <w:rFonts w:ascii="Helvetica" w:eastAsia="Times New Roman" w:hAnsi="Helvetica" w:cs="Helvetica"/>
            <w:color w:val="246CB4"/>
            <w:sz w:val="27"/>
            <w:szCs w:val="27"/>
            <w:u w:val="single"/>
          </w:rPr>
          <w:t>Community Hub</w:t>
        </w:r>
      </w:hyperlink>
      <w:r w:rsidRPr="00BC4CEB">
        <w:rPr>
          <w:rFonts w:ascii="Helvetica" w:eastAsia="Times New Roman" w:hAnsi="Helvetica" w:cs="Helvetica"/>
          <w:color w:val="3A3B3F"/>
          <w:sz w:val="27"/>
          <w:szCs w:val="27"/>
        </w:rPr>
        <w:t> now through October 15. Login to your personal snapshot and then go to “MY AFFILIATIONS” and click the blue button next to your affiliate name. Choose “TAX INFORMATION” and then “ADD NEW TAX DETAILS” to complete the form. The form will ask for the principal officer, which for taxes is generally the finance officer. The tax period is from July 1, 2021, through June 30, 2022. Please note that AAUW will file the Form 990-N for free. However, we have not authorized any other entity to do this a branch’s behalf. If you receive an email from a company offering such a service, please disregard it.</w:t>
      </w:r>
    </w:p>
    <w:p w:rsidR="00BC4CEB" w:rsidRPr="00BC4CEB" w:rsidRDefault="00BC4CEB" w:rsidP="00BC4CEB">
      <w:pPr>
        <w:spacing w:before="480" w:after="240" w:line="240" w:lineRule="auto"/>
        <w:outlineLvl w:val="2"/>
        <w:rPr>
          <w:rFonts w:ascii="Helvetica" w:eastAsia="Times New Roman" w:hAnsi="Helvetica" w:cs="Helvetica"/>
          <w:color w:val="000000"/>
          <w:sz w:val="45"/>
          <w:szCs w:val="45"/>
        </w:rPr>
      </w:pPr>
      <w:r w:rsidRPr="00BC4CEB">
        <w:rPr>
          <w:rFonts w:ascii="Helvetica" w:eastAsia="Times New Roman" w:hAnsi="Helvetica" w:cs="Helvetica"/>
          <w:color w:val="000000"/>
          <w:sz w:val="45"/>
          <w:szCs w:val="45"/>
        </w:rPr>
        <w:t>State Leaders on Branch Rosters</w:t>
      </w:r>
    </w:p>
    <w:p w:rsidR="00BC4CEB" w:rsidRPr="00BC4CEB" w:rsidRDefault="00BC4CEB" w:rsidP="00BC4CEB">
      <w:pPr>
        <w:spacing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Branch leaders: Be aware that you may see names from state leadership on your membership rosters. Please do not attempt to remove these names. The additions were made to help state leaders access branch rosters for important state functions and assist with any </w:t>
      </w:r>
      <w:hyperlink r:id="rId13" w:history="1">
        <w:r w:rsidRPr="00BC4CEB">
          <w:rPr>
            <w:rFonts w:ascii="Helvetica" w:eastAsia="Times New Roman" w:hAnsi="Helvetica" w:cs="Helvetica"/>
            <w:color w:val="246CB4"/>
            <w:sz w:val="27"/>
            <w:szCs w:val="27"/>
            <w:u w:val="single"/>
          </w:rPr>
          <w:t>Community Hub</w:t>
        </w:r>
      </w:hyperlink>
      <w:r w:rsidRPr="00BC4CEB">
        <w:rPr>
          <w:rFonts w:ascii="Helvetica" w:eastAsia="Times New Roman" w:hAnsi="Helvetica" w:cs="Helvetica"/>
          <w:color w:val="3A3B3F"/>
          <w:sz w:val="27"/>
          <w:szCs w:val="27"/>
        </w:rPr>
        <w:t> needs branches have. Deleting the names would prevent state leaders from viewing branch rosters or providing support within their state. If you have questions, please contact </w:t>
      </w:r>
      <w:hyperlink r:id="rId14" w:history="1">
        <w:r w:rsidRPr="00BC4CEB">
          <w:rPr>
            <w:rFonts w:ascii="Helvetica" w:eastAsia="Times New Roman" w:hAnsi="Helvetica" w:cs="Helvetica"/>
            <w:color w:val="246CB4"/>
            <w:sz w:val="27"/>
            <w:szCs w:val="27"/>
            <w:u w:val="single"/>
          </w:rPr>
          <w:t>connect@aauw.org</w:t>
        </w:r>
      </w:hyperlink>
      <w:r w:rsidRPr="00BC4CEB">
        <w:rPr>
          <w:rFonts w:ascii="Helvetica" w:eastAsia="Times New Roman" w:hAnsi="Helvetica" w:cs="Helvetica"/>
          <w:color w:val="3A3B3F"/>
          <w:sz w:val="27"/>
          <w:szCs w:val="27"/>
        </w:rPr>
        <w:t>.</w:t>
      </w:r>
    </w:p>
    <w:p w:rsidR="00BC4CEB" w:rsidRDefault="00BC4CEB" w:rsidP="00BC4CEB">
      <w:pPr>
        <w:spacing w:after="240" w:line="240" w:lineRule="auto"/>
        <w:outlineLvl w:val="1"/>
        <w:rPr>
          <w:rFonts w:ascii="Helvetica" w:eastAsia="Times New Roman" w:hAnsi="Helvetica" w:cs="Helvetica"/>
          <w:b/>
          <w:bCs/>
          <w:color w:val="000000"/>
          <w:sz w:val="48"/>
          <w:szCs w:val="48"/>
        </w:rPr>
      </w:pPr>
    </w:p>
    <w:p w:rsidR="00BC4CEB" w:rsidRPr="00BC4CEB" w:rsidRDefault="00BC4CEB" w:rsidP="00BC4CEB">
      <w:pPr>
        <w:spacing w:after="240" w:line="240" w:lineRule="auto"/>
        <w:outlineLvl w:val="1"/>
        <w:rPr>
          <w:rFonts w:ascii="Helvetica" w:eastAsia="Times New Roman" w:hAnsi="Helvetica" w:cs="Helvetica"/>
          <w:b/>
          <w:bCs/>
          <w:color w:val="000000"/>
          <w:sz w:val="48"/>
          <w:szCs w:val="48"/>
        </w:rPr>
      </w:pPr>
      <w:r w:rsidRPr="00BC4CEB">
        <w:rPr>
          <w:rFonts w:ascii="Helvetica" w:eastAsia="Times New Roman" w:hAnsi="Helvetica" w:cs="Helvetica"/>
          <w:b/>
          <w:bCs/>
          <w:color w:val="000000"/>
          <w:sz w:val="48"/>
          <w:szCs w:val="48"/>
        </w:rPr>
        <w:lastRenderedPageBreak/>
        <w:t>Bragging on Branches (and States!)</w:t>
      </w:r>
    </w:p>
    <w:p w:rsidR="00BC4CEB" w:rsidRPr="00BC4CEB" w:rsidRDefault="00BC4CEB" w:rsidP="00BC4CEB">
      <w:pPr>
        <w:spacing w:after="360"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We are excited to share the latest update on branches and their accomplishments from the </w:t>
      </w:r>
      <w:hyperlink r:id="rId15" w:history="1">
        <w:r w:rsidRPr="00BC4CEB">
          <w:rPr>
            <w:rFonts w:ascii="Helvetica" w:eastAsia="Times New Roman" w:hAnsi="Helvetica" w:cs="Helvetica"/>
            <w:color w:val="246CB4"/>
            <w:sz w:val="27"/>
            <w:szCs w:val="27"/>
            <w:u w:val="single"/>
          </w:rPr>
          <w:t>Five-Star Recognition Program</w:t>
        </w:r>
      </w:hyperlink>
      <w:r w:rsidRPr="00BC4CEB">
        <w:rPr>
          <w:rFonts w:ascii="Helvetica" w:eastAsia="Times New Roman" w:hAnsi="Helvetica" w:cs="Helvetica"/>
          <w:color w:val="3A3B3F"/>
          <w:sz w:val="27"/>
          <w:szCs w:val="27"/>
        </w:rPr>
        <w:t>, which was recently extended to run through the end of July. First, we want to celebrate the following branches who have most recently achieved Five Stars for their work last fiscal year: Lompoc-Vandenberg, Morgan Hill, Napa County, Orinda-Moraga-Lafayette, Palos Verdes Peninsula, Redding, Redlands, San Fernando Valley (California), Greater Naples (Florida), Greensboro (North Carolina), McLean Area, Reston-Herndon Area, Springfield-Annandale (Virginia), Appleton, West Suburban Milwaukee (Wisconsin).</w:t>
      </w:r>
    </w:p>
    <w:p w:rsidR="00BC4CEB" w:rsidRPr="00BC4CEB" w:rsidRDefault="00BC4CEB" w:rsidP="00BC4CEB">
      <w:pPr>
        <w:spacing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We’re also pleased to recognize the following branches that achieved stars in the recognition program: California Online, Chico, Danville-Alamo-Walnut Creek, East San Gabriel Valley, Gilroy (California), Elgin Area (Illinois), Charlotte, Salisbury (North Carolina), Alexandria (Virginia), Tomah (Wisconsin).</w:t>
      </w:r>
    </w:p>
    <w:p w:rsidR="00BC4CEB" w:rsidRPr="00BC4CEB" w:rsidRDefault="00BC4CEB" w:rsidP="00BC4CEB">
      <w:pPr>
        <w:spacing w:after="360" w:line="240" w:lineRule="auto"/>
        <w:jc w:val="center"/>
        <w:outlineLvl w:val="1"/>
        <w:rPr>
          <w:rFonts w:ascii="Helvetica" w:eastAsia="Times New Roman" w:hAnsi="Helvetica" w:cs="Helvetica"/>
          <w:b/>
          <w:bCs/>
          <w:color w:val="000000"/>
          <w:sz w:val="48"/>
          <w:szCs w:val="48"/>
        </w:rPr>
      </w:pPr>
      <w:r w:rsidRPr="00BC4CEB">
        <w:rPr>
          <w:rFonts w:ascii="Helvetica" w:eastAsia="Times New Roman" w:hAnsi="Helvetica" w:cs="Helvetica"/>
          <w:b/>
          <w:bCs/>
          <w:color w:val="000000"/>
          <w:sz w:val="48"/>
          <w:szCs w:val="48"/>
        </w:rPr>
        <w:t>Success Stories</w:t>
      </w:r>
    </w:p>
    <w:p w:rsidR="00BC4CEB" w:rsidRPr="00BC4CEB" w:rsidRDefault="00BC4CEB" w:rsidP="00BC4CEB">
      <w:pPr>
        <w:spacing w:line="240" w:lineRule="auto"/>
        <w:jc w:val="center"/>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Get inspiration and advice from other branch leaders.</w:t>
      </w:r>
    </w:p>
    <w:p w:rsidR="00BC4CEB" w:rsidRPr="00BC4CEB" w:rsidRDefault="00BC4CEB" w:rsidP="00BC4CEB">
      <w:pPr>
        <w:spacing w:after="240" w:line="240" w:lineRule="auto"/>
        <w:outlineLvl w:val="2"/>
        <w:rPr>
          <w:rFonts w:ascii="Helvetica" w:eastAsia="Times New Roman" w:hAnsi="Helvetica" w:cs="Helvetica"/>
          <w:color w:val="000000"/>
          <w:sz w:val="45"/>
          <w:szCs w:val="45"/>
        </w:rPr>
      </w:pPr>
      <w:r w:rsidRPr="00BC4CEB">
        <w:rPr>
          <w:rFonts w:ascii="Helvetica" w:eastAsia="Times New Roman" w:hAnsi="Helvetica" w:cs="Helvetica"/>
          <w:b/>
          <w:bCs/>
          <w:color w:val="000000"/>
          <w:sz w:val="45"/>
          <w:szCs w:val="45"/>
        </w:rPr>
        <w:t>AAUW Mid-Peninsula Branch (California): Keep Members Informed and Engaged</w:t>
      </w:r>
    </w:p>
    <w:p w:rsidR="00BC4CEB" w:rsidRPr="00BC4CEB" w:rsidRDefault="00BC4CEB" w:rsidP="00BC4CEB">
      <w:pPr>
        <w:spacing w:after="360" w:line="240" w:lineRule="auto"/>
        <w:rPr>
          <w:rFonts w:ascii="Helvetica" w:eastAsia="Times New Roman" w:hAnsi="Helvetica" w:cs="Helvetica"/>
          <w:color w:val="3A3B3F"/>
          <w:spacing w:val="-1"/>
          <w:sz w:val="30"/>
          <w:szCs w:val="30"/>
        </w:rPr>
      </w:pPr>
      <w:r w:rsidRPr="00BC4CEB">
        <w:rPr>
          <w:rFonts w:ascii="Helvetica" w:eastAsia="Times New Roman" w:hAnsi="Helvetica" w:cs="Helvetica"/>
          <w:color w:val="3A3B3F"/>
          <w:spacing w:val="-1"/>
          <w:sz w:val="30"/>
          <w:szCs w:val="30"/>
        </w:rPr>
        <w:t>Our branch’s goals are well aligned with the aims of AAUW, so achieving five stars was not too difficult.  Largely due to a variety of excellent virtual programs—featuring speakers from California to New York to Zimbabwe—we retained and gained members.  Local branches shared virtual events and pop-up speakers, adding even more program opportunities.  All officers and chairs received instruction in Zoom, and an account manager arranged board, section and neighborhood meetings.</w:t>
      </w:r>
    </w:p>
    <w:p w:rsidR="00BC4CEB" w:rsidRPr="00BC4CEB" w:rsidRDefault="00BC4CEB" w:rsidP="00BC4CEB">
      <w:pPr>
        <w:spacing w:after="360" w:line="240" w:lineRule="auto"/>
        <w:rPr>
          <w:rFonts w:ascii="Helvetica" w:eastAsia="Times New Roman" w:hAnsi="Helvetica" w:cs="Helvetica"/>
          <w:color w:val="3A3B3F"/>
          <w:spacing w:val="-1"/>
          <w:sz w:val="30"/>
          <w:szCs w:val="30"/>
        </w:rPr>
      </w:pPr>
      <w:r w:rsidRPr="00BC4CEB">
        <w:rPr>
          <w:rFonts w:ascii="Helvetica" w:eastAsia="Times New Roman" w:hAnsi="Helvetica" w:cs="Helvetica"/>
          <w:color w:val="3A3B3F"/>
          <w:spacing w:val="-1"/>
          <w:sz w:val="30"/>
          <w:szCs w:val="30"/>
        </w:rPr>
        <w:t xml:space="preserve">Three times during the year, we organized coffee and treats in the park to help maintain our social contacts.  We continued our support for </w:t>
      </w:r>
      <w:r w:rsidRPr="00BC4CEB">
        <w:rPr>
          <w:rFonts w:ascii="Helvetica" w:eastAsia="Times New Roman" w:hAnsi="Helvetica" w:cs="Helvetica"/>
          <w:color w:val="3A3B3F"/>
          <w:spacing w:val="-1"/>
          <w:sz w:val="30"/>
          <w:szCs w:val="30"/>
        </w:rPr>
        <w:lastRenderedPageBreak/>
        <w:t>Tech Trek by gift wrapping in pairs at a bookstore, an enjoyable fundraising event that also raised community awareness.</w:t>
      </w:r>
    </w:p>
    <w:p w:rsidR="00BC4CEB" w:rsidRPr="00BC4CEB" w:rsidRDefault="00BC4CEB" w:rsidP="00BC4CEB">
      <w:pPr>
        <w:spacing w:after="360" w:line="240" w:lineRule="auto"/>
        <w:rPr>
          <w:rFonts w:ascii="Helvetica" w:eastAsia="Times New Roman" w:hAnsi="Helvetica" w:cs="Helvetica"/>
          <w:color w:val="3A3B3F"/>
          <w:spacing w:val="-1"/>
          <w:sz w:val="30"/>
          <w:szCs w:val="30"/>
        </w:rPr>
      </w:pPr>
      <w:r w:rsidRPr="00BC4CEB">
        <w:rPr>
          <w:rFonts w:ascii="Helvetica" w:eastAsia="Times New Roman" w:hAnsi="Helvetica" w:cs="Helvetica"/>
          <w:color w:val="3A3B3F"/>
          <w:spacing w:val="-1"/>
          <w:sz w:val="30"/>
          <w:szCs w:val="30"/>
        </w:rPr>
        <w:t>Our officers and chairs made an extra effort to adapt to changing conditions and needs. Flexibility was key.</w:t>
      </w:r>
    </w:p>
    <w:p w:rsidR="00BC4CEB" w:rsidRPr="00BC4CEB" w:rsidRDefault="00BC4CEB" w:rsidP="00BC4CEB">
      <w:pPr>
        <w:spacing w:line="240" w:lineRule="auto"/>
        <w:rPr>
          <w:rFonts w:ascii="Helvetica" w:eastAsia="Times New Roman" w:hAnsi="Helvetica" w:cs="Helvetica"/>
          <w:color w:val="3A3B3F"/>
          <w:spacing w:val="-1"/>
          <w:sz w:val="30"/>
          <w:szCs w:val="30"/>
        </w:rPr>
      </w:pPr>
      <w:r w:rsidRPr="00BC4CEB">
        <w:rPr>
          <w:rFonts w:ascii="Helvetica" w:eastAsia="Times New Roman" w:hAnsi="Helvetica" w:cs="Helvetica"/>
          <w:color w:val="3A3B3F"/>
          <w:spacing w:val="-1"/>
          <w:sz w:val="30"/>
          <w:szCs w:val="30"/>
        </w:rPr>
        <w:t>It was important to keep the branch members informed and engaged. Decide with your executive board which goals are most realistic and engage them in developing the means to do so. Then let the members know your progress and what more is needed. The Five-Star program can help guide your approach and refine your plans.</w:t>
      </w:r>
    </w:p>
    <w:p w:rsidR="00BC4CEB" w:rsidRPr="00BC4CEB" w:rsidRDefault="00BC4CEB" w:rsidP="00BC4CEB">
      <w:pPr>
        <w:spacing w:line="240" w:lineRule="auto"/>
        <w:rPr>
          <w:rFonts w:ascii="Helvetica" w:eastAsia="Times New Roman" w:hAnsi="Helvetica" w:cs="Helvetica"/>
          <w:color w:val="3A3B3F"/>
          <w:sz w:val="27"/>
          <w:szCs w:val="27"/>
        </w:rPr>
      </w:pPr>
      <w:r w:rsidRPr="00BC4CEB">
        <w:rPr>
          <w:rFonts w:ascii="Helvetica" w:eastAsia="Times New Roman" w:hAnsi="Helvetica" w:cs="Helvetica"/>
          <w:i/>
          <w:iCs/>
          <w:color w:val="3A3B3F"/>
          <w:sz w:val="21"/>
          <w:szCs w:val="21"/>
        </w:rPr>
        <w:t>Carole Farina, branch president</w:t>
      </w:r>
    </w:p>
    <w:p w:rsidR="00BC4CEB" w:rsidRPr="00BC4CEB" w:rsidRDefault="00BC4CEB" w:rsidP="00BC4CEB">
      <w:pPr>
        <w:spacing w:after="0" w:line="240" w:lineRule="auto"/>
        <w:rPr>
          <w:rFonts w:ascii="Helvetica" w:eastAsia="Times New Roman" w:hAnsi="Helvetica" w:cs="Helvetica"/>
          <w:color w:val="F6F6F6"/>
          <w:sz w:val="21"/>
          <w:szCs w:val="21"/>
        </w:rPr>
      </w:pPr>
      <w:r w:rsidRPr="00BC4CEB">
        <w:rPr>
          <w:rFonts w:ascii="Helvetica" w:eastAsia="Times New Roman" w:hAnsi="Helvetica" w:cs="Helvetica"/>
          <w:color w:val="F6F6F6"/>
          <w:sz w:val="21"/>
          <w:szCs w:val="21"/>
        </w:rPr>
        <w:t>AAUW La Mesa El Cajon hosts a panel discussion titled "Women in Non-Traditional Jobs Speak Out."</w:t>
      </w:r>
    </w:p>
    <w:p w:rsidR="00BC4CEB" w:rsidRPr="00BC4CEB" w:rsidRDefault="00BC4CEB" w:rsidP="00BC4CEB">
      <w:pPr>
        <w:spacing w:line="240" w:lineRule="auto"/>
        <w:rPr>
          <w:rFonts w:ascii="Helvetica" w:eastAsia="Times New Roman" w:hAnsi="Helvetica" w:cs="Helvetica"/>
          <w:b/>
          <w:bCs/>
          <w:caps/>
          <w:color w:val="3A3B3F"/>
          <w:spacing w:val="31"/>
          <w:sz w:val="21"/>
          <w:szCs w:val="21"/>
        </w:rPr>
      </w:pPr>
      <w:r w:rsidRPr="00BC4CEB">
        <w:rPr>
          <w:rFonts w:ascii="Helvetica" w:eastAsia="Times New Roman" w:hAnsi="Helvetica" w:cs="Helvetica"/>
          <w:b/>
          <w:bCs/>
          <w:caps/>
          <w:color w:val="3A3B3F"/>
          <w:spacing w:val="31"/>
          <w:sz w:val="21"/>
          <w:szCs w:val="21"/>
        </w:rPr>
        <w:t>AAUW LA MESA-EL CAJON BRANCH (CALIFORNIA)</w:t>
      </w:r>
    </w:p>
    <w:p w:rsidR="00BC4CEB" w:rsidRPr="00BC4CEB" w:rsidRDefault="00BC4CEB" w:rsidP="00BC4CEB">
      <w:pPr>
        <w:spacing w:after="450" w:line="240" w:lineRule="auto"/>
        <w:outlineLvl w:val="1"/>
        <w:rPr>
          <w:rFonts w:ascii="Helvetica" w:eastAsia="Times New Roman" w:hAnsi="Helvetica" w:cs="Helvetica"/>
          <w:b/>
          <w:bCs/>
          <w:color w:val="000000"/>
          <w:sz w:val="48"/>
          <w:szCs w:val="48"/>
        </w:rPr>
      </w:pPr>
      <w:r w:rsidRPr="00BC4CEB">
        <w:rPr>
          <w:rFonts w:ascii="Helvetica" w:eastAsia="Times New Roman" w:hAnsi="Helvetica" w:cs="Helvetica"/>
          <w:b/>
          <w:bCs/>
          <w:color w:val="000000"/>
          <w:sz w:val="48"/>
          <w:szCs w:val="48"/>
        </w:rPr>
        <w:t>70 Years of Making an Impact</w:t>
      </w:r>
    </w:p>
    <w:p w:rsidR="00BC4CEB" w:rsidRPr="00BC4CEB" w:rsidRDefault="00BC4CEB" w:rsidP="00BC4CEB">
      <w:pPr>
        <w:spacing w:after="360" w:line="240" w:lineRule="auto"/>
        <w:rPr>
          <w:rFonts w:ascii="Helvetica" w:eastAsia="Times New Roman" w:hAnsi="Helvetica" w:cs="Helvetica"/>
          <w:color w:val="3A3B3F"/>
          <w:sz w:val="27"/>
          <w:szCs w:val="27"/>
        </w:rPr>
      </w:pPr>
      <w:r w:rsidRPr="00BC4CEB">
        <w:rPr>
          <w:rFonts w:ascii="Helvetica" w:eastAsia="Times New Roman" w:hAnsi="Helvetica" w:cs="Helvetica"/>
          <w:color w:val="3A3B3F"/>
          <w:sz w:val="27"/>
          <w:szCs w:val="27"/>
        </w:rPr>
        <w:t>Making an impact was our 2021-22 theme. To do this, we held a summer retreat, during which we reviewed the results of our membership survey about how best to accomplish AAUW’s mission and achieve our goals in the Five-Star Recognition Program. Our board agreed that the focus of the year would be diversity, equity and inclusion (DEI). The rubric in the Five-Star Program provided a guideline to enhance our strategic planning. Discussing each area at our board meetings helped us understand how we already met many requirements and identify what we could build on.  We appointed a board member in charge of DEI, implemented a succession plan to ensure continuity (a first for us) and launched two social media sites. Our mission-based line-up of programs gave us the opportunity to promote AAUW’s Action Network. This year we celebrated our 70th anniversary and highlighted our many years of accomplishments focused on equity and education. Through our philanthropic efforts, we awarded local scholarships, sent girls to Tech Trek and participated in the California Speech Trek competition. We are also among the top 10 branches in California for our donations.</w:t>
      </w:r>
    </w:p>
    <w:p w:rsidR="00BC4CEB" w:rsidRPr="00BC4CEB" w:rsidRDefault="00BC4CEB" w:rsidP="00BC4CEB">
      <w:pPr>
        <w:spacing w:line="240" w:lineRule="auto"/>
        <w:rPr>
          <w:rFonts w:ascii="Helvetica" w:eastAsia="Times New Roman" w:hAnsi="Helvetica" w:cs="Helvetica"/>
          <w:color w:val="3A3B3F"/>
          <w:sz w:val="27"/>
          <w:szCs w:val="27"/>
        </w:rPr>
      </w:pPr>
      <w:r w:rsidRPr="00BC4CEB">
        <w:rPr>
          <w:rFonts w:ascii="Helvetica" w:eastAsia="Times New Roman" w:hAnsi="Helvetica" w:cs="Helvetica"/>
          <w:i/>
          <w:iCs/>
          <w:color w:val="3A3B3F"/>
          <w:sz w:val="27"/>
          <w:szCs w:val="27"/>
        </w:rPr>
        <w:t xml:space="preserve">—Joan </w:t>
      </w:r>
      <w:proofErr w:type="spellStart"/>
      <w:r w:rsidRPr="00BC4CEB">
        <w:rPr>
          <w:rFonts w:ascii="Helvetica" w:eastAsia="Times New Roman" w:hAnsi="Helvetica" w:cs="Helvetica"/>
          <w:i/>
          <w:iCs/>
          <w:color w:val="3A3B3F"/>
          <w:sz w:val="27"/>
          <w:szCs w:val="27"/>
        </w:rPr>
        <w:t>Camana</w:t>
      </w:r>
      <w:proofErr w:type="spellEnd"/>
      <w:r w:rsidRPr="00BC4CEB">
        <w:rPr>
          <w:rFonts w:ascii="Helvetica" w:eastAsia="Times New Roman" w:hAnsi="Helvetica" w:cs="Helvetica"/>
          <w:i/>
          <w:iCs/>
          <w:color w:val="3A3B3F"/>
          <w:sz w:val="27"/>
          <w:szCs w:val="27"/>
        </w:rPr>
        <w:t>, past branch president</w:t>
      </w:r>
    </w:p>
    <w:p w:rsidR="00BC4CEB" w:rsidRPr="00BC4CEB" w:rsidRDefault="00BC4CEB" w:rsidP="00BC4CEB">
      <w:pPr>
        <w:spacing w:after="240" w:line="240" w:lineRule="auto"/>
        <w:outlineLvl w:val="2"/>
        <w:rPr>
          <w:rFonts w:ascii="Helvetica" w:eastAsia="Times New Roman" w:hAnsi="Helvetica" w:cs="Helvetica"/>
          <w:color w:val="000000"/>
          <w:sz w:val="45"/>
          <w:szCs w:val="45"/>
        </w:rPr>
      </w:pPr>
      <w:r w:rsidRPr="00BC4CEB">
        <w:rPr>
          <w:rFonts w:ascii="Helvetica" w:eastAsia="Times New Roman" w:hAnsi="Helvetica" w:cs="Helvetica"/>
          <w:b/>
          <w:bCs/>
          <w:color w:val="000000"/>
          <w:sz w:val="45"/>
          <w:szCs w:val="45"/>
        </w:rPr>
        <w:lastRenderedPageBreak/>
        <w:t>AAUW Schaumburg Area (Illinois) Branch: Focusing our Commitment to Equity</w:t>
      </w:r>
    </w:p>
    <w:p w:rsidR="00BC4CEB" w:rsidRPr="00BC4CEB" w:rsidRDefault="00BC4CEB" w:rsidP="00BC4CEB">
      <w:pPr>
        <w:spacing w:after="0" w:line="240" w:lineRule="auto"/>
        <w:rPr>
          <w:rFonts w:ascii="Helvetica" w:eastAsia="Times New Roman" w:hAnsi="Helvetica" w:cs="Helvetica"/>
          <w:color w:val="3A3B3F"/>
          <w:spacing w:val="-1"/>
          <w:sz w:val="30"/>
          <w:szCs w:val="30"/>
        </w:rPr>
      </w:pPr>
      <w:bookmarkStart w:id="0" w:name="_GoBack"/>
      <w:bookmarkEnd w:id="0"/>
      <w:r w:rsidRPr="00BC4CEB">
        <w:rPr>
          <w:rFonts w:ascii="Helvetica" w:eastAsia="Times New Roman" w:hAnsi="Helvetica" w:cs="Helvetica"/>
          <w:color w:val="3A3B3F"/>
          <w:spacing w:val="-1"/>
          <w:sz w:val="30"/>
          <w:szCs w:val="30"/>
        </w:rPr>
        <w:t>On March 15, for Equal Pay Day, we distributed Payday candy bars with a message on pay equity at a local grocery store.</w:t>
      </w:r>
    </w:p>
    <w:p w:rsidR="00BC4CEB" w:rsidRPr="00BC4CEB" w:rsidRDefault="00BC4CEB" w:rsidP="00BC4CEB">
      <w:pPr>
        <w:spacing w:line="240" w:lineRule="auto"/>
        <w:rPr>
          <w:rFonts w:ascii="Helvetica" w:eastAsia="Times New Roman" w:hAnsi="Helvetica" w:cs="Helvetica"/>
          <w:color w:val="3A3B3F"/>
          <w:spacing w:val="-1"/>
          <w:sz w:val="30"/>
          <w:szCs w:val="30"/>
        </w:rPr>
      </w:pPr>
      <w:r w:rsidRPr="00BC4CEB">
        <w:rPr>
          <w:rFonts w:ascii="Helvetica" w:eastAsia="Times New Roman" w:hAnsi="Helvetica" w:cs="Helvetica"/>
          <w:color w:val="3A3B3F"/>
          <w:spacing w:val="-1"/>
          <w:sz w:val="30"/>
          <w:szCs w:val="30"/>
        </w:rPr>
        <w:t>The Schaumburg Area Branch aligns our branch strategic plan with AAUW—which kickstarted our work toward meeting the criteria for the Five-Star program. A more focused commitment on infusing diversity and inclusion across programming and interest groups was key this past year. Continued collaboration with our local library brought additional Zoom and face-to-face programs to our members. After a relevant library-sponsored Zoom, branch members would sign into our own Zoom to debrief. In addition, the ability to gather outside—for a plant sale and a grocery-store gift-card sale—supported both our Greatest Needs fundraising efforts (plant sale and grocery store gift card sales) and our public policy efforts.</w:t>
      </w:r>
    </w:p>
    <w:p w:rsidR="00BC4CEB" w:rsidRPr="00BC4CEB" w:rsidRDefault="00BC4CEB" w:rsidP="00BC4CEB">
      <w:pPr>
        <w:spacing w:line="240" w:lineRule="auto"/>
        <w:rPr>
          <w:rFonts w:ascii="Helvetica" w:eastAsia="Times New Roman" w:hAnsi="Helvetica" w:cs="Helvetica"/>
          <w:color w:val="3A3B3F"/>
          <w:sz w:val="27"/>
          <w:szCs w:val="27"/>
        </w:rPr>
      </w:pPr>
      <w:r w:rsidRPr="00BC4CEB">
        <w:rPr>
          <w:rFonts w:ascii="Helvetica" w:eastAsia="Times New Roman" w:hAnsi="Helvetica" w:cs="Helvetica"/>
          <w:i/>
          <w:iCs/>
          <w:color w:val="3A3B3F"/>
          <w:sz w:val="21"/>
          <w:szCs w:val="21"/>
        </w:rPr>
        <w:t>Peg Gallagher, past branch president</w:t>
      </w:r>
    </w:p>
    <w:p w:rsidR="00BC4CEB" w:rsidRDefault="00BC4CEB"/>
    <w:sectPr w:rsidR="00BC4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157"/>
    <w:multiLevelType w:val="multilevel"/>
    <w:tmpl w:val="DDC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04F3F"/>
    <w:multiLevelType w:val="multilevel"/>
    <w:tmpl w:val="AF1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A42E4"/>
    <w:multiLevelType w:val="multilevel"/>
    <w:tmpl w:val="EA8E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603D1"/>
    <w:multiLevelType w:val="multilevel"/>
    <w:tmpl w:val="1D406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E46C1"/>
    <w:multiLevelType w:val="multilevel"/>
    <w:tmpl w:val="47EE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EB"/>
    <w:rsid w:val="00BC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4F4B"/>
  <w15:chartTrackingRefBased/>
  <w15:docId w15:val="{A8C998FA-0591-418D-B8A7-9442D08C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5883">
      <w:bodyDiv w:val="1"/>
      <w:marLeft w:val="0"/>
      <w:marRight w:val="0"/>
      <w:marTop w:val="0"/>
      <w:marBottom w:val="0"/>
      <w:divBdr>
        <w:top w:val="none" w:sz="0" w:space="0" w:color="auto"/>
        <w:left w:val="none" w:sz="0" w:space="0" w:color="auto"/>
        <w:bottom w:val="none" w:sz="0" w:space="0" w:color="auto"/>
        <w:right w:val="none" w:sz="0" w:space="0" w:color="auto"/>
      </w:divBdr>
      <w:divsChild>
        <w:div w:id="2004581940">
          <w:marLeft w:val="0"/>
          <w:marRight w:val="0"/>
          <w:marTop w:val="0"/>
          <w:marBottom w:val="0"/>
          <w:divBdr>
            <w:top w:val="none" w:sz="0" w:space="0" w:color="auto"/>
            <w:left w:val="none" w:sz="0" w:space="0" w:color="auto"/>
            <w:bottom w:val="none" w:sz="0" w:space="0" w:color="auto"/>
            <w:right w:val="none" w:sz="0" w:space="0" w:color="auto"/>
          </w:divBdr>
          <w:divsChild>
            <w:div w:id="2011639327">
              <w:marLeft w:val="0"/>
              <w:marRight w:val="0"/>
              <w:marTop w:val="0"/>
              <w:marBottom w:val="0"/>
              <w:divBdr>
                <w:top w:val="none" w:sz="0" w:space="0" w:color="auto"/>
                <w:left w:val="none" w:sz="0" w:space="0" w:color="auto"/>
                <w:bottom w:val="none" w:sz="0" w:space="0" w:color="auto"/>
                <w:right w:val="none" w:sz="0" w:space="0" w:color="auto"/>
              </w:divBdr>
              <w:divsChild>
                <w:div w:id="2067796145">
                  <w:marLeft w:val="0"/>
                  <w:marRight w:val="0"/>
                  <w:marTop w:val="0"/>
                  <w:marBottom w:val="0"/>
                  <w:divBdr>
                    <w:top w:val="none" w:sz="0" w:space="0" w:color="auto"/>
                    <w:left w:val="none" w:sz="0" w:space="0" w:color="auto"/>
                    <w:bottom w:val="none" w:sz="0" w:space="0" w:color="auto"/>
                    <w:right w:val="none" w:sz="0" w:space="0" w:color="auto"/>
                  </w:divBdr>
                  <w:divsChild>
                    <w:div w:id="705519409">
                      <w:marLeft w:val="0"/>
                      <w:marRight w:val="525"/>
                      <w:marTop w:val="0"/>
                      <w:marBottom w:val="0"/>
                      <w:divBdr>
                        <w:top w:val="none" w:sz="0" w:space="0" w:color="auto"/>
                        <w:left w:val="none" w:sz="0" w:space="0" w:color="auto"/>
                        <w:bottom w:val="none" w:sz="0" w:space="0" w:color="auto"/>
                        <w:right w:val="none" w:sz="0" w:space="0" w:color="auto"/>
                      </w:divBdr>
                    </w:div>
                    <w:div w:id="234170567">
                      <w:marLeft w:val="525"/>
                      <w:marRight w:val="525"/>
                      <w:marTop w:val="0"/>
                      <w:marBottom w:val="0"/>
                      <w:divBdr>
                        <w:top w:val="none" w:sz="0" w:space="0" w:color="auto"/>
                        <w:left w:val="none" w:sz="0" w:space="0" w:color="auto"/>
                        <w:bottom w:val="none" w:sz="0" w:space="0" w:color="auto"/>
                        <w:right w:val="none" w:sz="0" w:space="0" w:color="auto"/>
                      </w:divBdr>
                    </w:div>
                    <w:div w:id="1668508996">
                      <w:marLeft w:val="525"/>
                      <w:marRight w:val="525"/>
                      <w:marTop w:val="0"/>
                      <w:marBottom w:val="0"/>
                      <w:divBdr>
                        <w:top w:val="none" w:sz="0" w:space="0" w:color="auto"/>
                        <w:left w:val="none" w:sz="0" w:space="0" w:color="auto"/>
                        <w:bottom w:val="none" w:sz="0" w:space="0" w:color="auto"/>
                        <w:right w:val="none" w:sz="0" w:space="0" w:color="auto"/>
                      </w:divBdr>
                    </w:div>
                    <w:div w:id="749809120">
                      <w:marLeft w:val="0"/>
                      <w:marRight w:val="-225"/>
                      <w:marTop w:val="0"/>
                      <w:marBottom w:val="0"/>
                      <w:divBdr>
                        <w:top w:val="none" w:sz="0" w:space="0" w:color="auto"/>
                        <w:left w:val="none" w:sz="0" w:space="0" w:color="auto"/>
                        <w:bottom w:val="none" w:sz="0" w:space="0" w:color="auto"/>
                        <w:right w:val="none" w:sz="0" w:space="0" w:color="auto"/>
                      </w:divBdr>
                      <w:divsChild>
                        <w:div w:id="141625051">
                          <w:marLeft w:val="0"/>
                          <w:marRight w:val="0"/>
                          <w:marTop w:val="0"/>
                          <w:marBottom w:val="150"/>
                          <w:divBdr>
                            <w:top w:val="none" w:sz="0" w:space="0" w:color="auto"/>
                            <w:left w:val="none" w:sz="0" w:space="0" w:color="auto"/>
                            <w:bottom w:val="none" w:sz="0" w:space="0" w:color="auto"/>
                            <w:right w:val="none" w:sz="0" w:space="0" w:color="auto"/>
                          </w:divBdr>
                        </w:div>
                        <w:div w:id="1952928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813230">
                  <w:marLeft w:val="0"/>
                  <w:marRight w:val="0"/>
                  <w:marTop w:val="0"/>
                  <w:marBottom w:val="0"/>
                  <w:divBdr>
                    <w:top w:val="none" w:sz="0" w:space="0" w:color="auto"/>
                    <w:left w:val="none" w:sz="0" w:space="0" w:color="auto"/>
                    <w:bottom w:val="none" w:sz="0" w:space="0" w:color="auto"/>
                    <w:right w:val="none" w:sz="0" w:space="0" w:color="auto"/>
                  </w:divBdr>
                  <w:divsChild>
                    <w:div w:id="1868525484">
                      <w:marLeft w:val="0"/>
                      <w:marRight w:val="525"/>
                      <w:marTop w:val="0"/>
                      <w:marBottom w:val="0"/>
                      <w:divBdr>
                        <w:top w:val="none" w:sz="0" w:space="0" w:color="auto"/>
                        <w:left w:val="none" w:sz="0" w:space="0" w:color="auto"/>
                        <w:bottom w:val="none" w:sz="0" w:space="0" w:color="auto"/>
                        <w:right w:val="none" w:sz="0" w:space="0" w:color="auto"/>
                      </w:divBdr>
                    </w:div>
                    <w:div w:id="1869681983">
                      <w:marLeft w:val="0"/>
                      <w:marRight w:val="-225"/>
                      <w:marTop w:val="0"/>
                      <w:marBottom w:val="0"/>
                      <w:divBdr>
                        <w:top w:val="none" w:sz="0" w:space="0" w:color="auto"/>
                        <w:left w:val="none" w:sz="0" w:space="0" w:color="auto"/>
                        <w:bottom w:val="none" w:sz="0" w:space="0" w:color="auto"/>
                        <w:right w:val="none" w:sz="0" w:space="0" w:color="auto"/>
                      </w:divBdr>
                      <w:divsChild>
                        <w:div w:id="1872912195">
                          <w:marLeft w:val="0"/>
                          <w:marRight w:val="0"/>
                          <w:marTop w:val="0"/>
                          <w:marBottom w:val="150"/>
                          <w:divBdr>
                            <w:top w:val="none" w:sz="0" w:space="0" w:color="auto"/>
                            <w:left w:val="none" w:sz="0" w:space="0" w:color="auto"/>
                            <w:bottom w:val="none" w:sz="0" w:space="0" w:color="auto"/>
                            <w:right w:val="none" w:sz="0" w:space="0" w:color="auto"/>
                          </w:divBdr>
                        </w:div>
                        <w:div w:id="2116320693">
                          <w:marLeft w:val="0"/>
                          <w:marRight w:val="0"/>
                          <w:marTop w:val="0"/>
                          <w:marBottom w:val="150"/>
                          <w:divBdr>
                            <w:top w:val="none" w:sz="0" w:space="0" w:color="auto"/>
                            <w:left w:val="none" w:sz="0" w:space="0" w:color="auto"/>
                            <w:bottom w:val="none" w:sz="0" w:space="0" w:color="auto"/>
                            <w:right w:val="none" w:sz="0" w:space="0" w:color="auto"/>
                          </w:divBdr>
                        </w:div>
                        <w:div w:id="246618687">
                          <w:marLeft w:val="0"/>
                          <w:marRight w:val="0"/>
                          <w:marTop w:val="0"/>
                          <w:marBottom w:val="150"/>
                          <w:divBdr>
                            <w:top w:val="none" w:sz="0" w:space="0" w:color="auto"/>
                            <w:left w:val="none" w:sz="0" w:space="0" w:color="auto"/>
                            <w:bottom w:val="none" w:sz="0" w:space="0" w:color="auto"/>
                            <w:right w:val="none" w:sz="0" w:space="0" w:color="auto"/>
                          </w:divBdr>
                        </w:div>
                        <w:div w:id="501627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2457574">
                  <w:marLeft w:val="0"/>
                  <w:marRight w:val="0"/>
                  <w:marTop w:val="0"/>
                  <w:marBottom w:val="0"/>
                  <w:divBdr>
                    <w:top w:val="none" w:sz="0" w:space="0" w:color="auto"/>
                    <w:left w:val="none" w:sz="0" w:space="0" w:color="auto"/>
                    <w:bottom w:val="none" w:sz="0" w:space="0" w:color="auto"/>
                    <w:right w:val="none" w:sz="0" w:space="0" w:color="auto"/>
                  </w:divBdr>
                  <w:divsChild>
                    <w:div w:id="1952204527">
                      <w:marLeft w:val="0"/>
                      <w:marRight w:val="525"/>
                      <w:marTop w:val="0"/>
                      <w:marBottom w:val="0"/>
                      <w:divBdr>
                        <w:top w:val="none" w:sz="0" w:space="0" w:color="auto"/>
                        <w:left w:val="none" w:sz="0" w:space="0" w:color="auto"/>
                        <w:bottom w:val="none" w:sz="0" w:space="0" w:color="auto"/>
                        <w:right w:val="none" w:sz="0" w:space="0" w:color="auto"/>
                      </w:divBdr>
                    </w:div>
                    <w:div w:id="460268850">
                      <w:marLeft w:val="0"/>
                      <w:marRight w:val="-225"/>
                      <w:marTop w:val="0"/>
                      <w:marBottom w:val="0"/>
                      <w:divBdr>
                        <w:top w:val="none" w:sz="0" w:space="0" w:color="auto"/>
                        <w:left w:val="none" w:sz="0" w:space="0" w:color="auto"/>
                        <w:bottom w:val="none" w:sz="0" w:space="0" w:color="auto"/>
                        <w:right w:val="none" w:sz="0" w:space="0" w:color="auto"/>
                      </w:divBdr>
                      <w:divsChild>
                        <w:div w:id="134303042">
                          <w:marLeft w:val="0"/>
                          <w:marRight w:val="0"/>
                          <w:marTop w:val="0"/>
                          <w:marBottom w:val="150"/>
                          <w:divBdr>
                            <w:top w:val="none" w:sz="0" w:space="0" w:color="auto"/>
                            <w:left w:val="none" w:sz="0" w:space="0" w:color="auto"/>
                            <w:bottom w:val="none" w:sz="0" w:space="0" w:color="auto"/>
                            <w:right w:val="none" w:sz="0" w:space="0" w:color="auto"/>
                          </w:divBdr>
                        </w:div>
                        <w:div w:id="921989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9639710">
                  <w:marLeft w:val="0"/>
                  <w:marRight w:val="0"/>
                  <w:marTop w:val="0"/>
                  <w:marBottom w:val="150"/>
                  <w:divBdr>
                    <w:top w:val="none" w:sz="0" w:space="0" w:color="auto"/>
                    <w:left w:val="none" w:sz="0" w:space="0" w:color="auto"/>
                    <w:bottom w:val="none" w:sz="0" w:space="0" w:color="auto"/>
                    <w:right w:val="none" w:sz="0" w:space="0" w:color="auto"/>
                  </w:divBdr>
                  <w:divsChild>
                    <w:div w:id="19710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marLeft w:val="0"/>
              <w:marRight w:val="0"/>
              <w:marTop w:val="0"/>
              <w:marBottom w:val="450"/>
              <w:divBdr>
                <w:top w:val="none" w:sz="0" w:space="0" w:color="auto"/>
                <w:left w:val="none" w:sz="0" w:space="0" w:color="auto"/>
                <w:bottom w:val="none" w:sz="0" w:space="0" w:color="auto"/>
                <w:right w:val="none" w:sz="0" w:space="0" w:color="auto"/>
              </w:divBdr>
              <w:divsChild>
                <w:div w:id="2054310689">
                  <w:marLeft w:val="0"/>
                  <w:marRight w:val="0"/>
                  <w:marTop w:val="0"/>
                  <w:marBottom w:val="0"/>
                  <w:divBdr>
                    <w:top w:val="none" w:sz="0" w:space="0" w:color="auto"/>
                    <w:left w:val="none" w:sz="0" w:space="0" w:color="auto"/>
                    <w:bottom w:val="none" w:sz="0" w:space="0" w:color="auto"/>
                    <w:right w:val="none" w:sz="0" w:space="0" w:color="auto"/>
                  </w:divBdr>
                  <w:divsChild>
                    <w:div w:id="1069227714">
                      <w:marLeft w:val="-900"/>
                      <w:marRight w:val="0"/>
                      <w:marTop w:val="0"/>
                      <w:marBottom w:val="0"/>
                      <w:divBdr>
                        <w:top w:val="none" w:sz="0" w:space="0" w:color="auto"/>
                        <w:left w:val="none" w:sz="0" w:space="0" w:color="auto"/>
                        <w:bottom w:val="none" w:sz="0" w:space="0" w:color="auto"/>
                        <w:right w:val="none" w:sz="0" w:space="0" w:color="auto"/>
                      </w:divBdr>
                      <w:divsChild>
                        <w:div w:id="368454714">
                          <w:marLeft w:val="0"/>
                          <w:marRight w:val="0"/>
                          <w:marTop w:val="0"/>
                          <w:marBottom w:val="0"/>
                          <w:divBdr>
                            <w:top w:val="none" w:sz="0" w:space="0" w:color="auto"/>
                            <w:left w:val="none" w:sz="0" w:space="0" w:color="auto"/>
                            <w:bottom w:val="none" w:sz="0" w:space="0" w:color="auto"/>
                            <w:right w:val="none" w:sz="0" w:space="0" w:color="auto"/>
                          </w:divBdr>
                          <w:divsChild>
                            <w:div w:id="1750227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19342978">
              <w:marLeft w:val="0"/>
              <w:marRight w:val="0"/>
              <w:marTop w:val="0"/>
              <w:marBottom w:val="0"/>
              <w:divBdr>
                <w:top w:val="none" w:sz="0" w:space="0" w:color="auto"/>
                <w:left w:val="none" w:sz="0" w:space="0" w:color="auto"/>
                <w:bottom w:val="none" w:sz="0" w:space="0" w:color="auto"/>
                <w:right w:val="none" w:sz="0" w:space="0" w:color="auto"/>
              </w:divBdr>
              <w:divsChild>
                <w:div w:id="217596390">
                  <w:marLeft w:val="0"/>
                  <w:marRight w:val="0"/>
                  <w:marTop w:val="0"/>
                  <w:marBottom w:val="0"/>
                  <w:divBdr>
                    <w:top w:val="none" w:sz="0" w:space="0" w:color="auto"/>
                    <w:left w:val="none" w:sz="0" w:space="0" w:color="auto"/>
                    <w:bottom w:val="none" w:sz="0" w:space="0" w:color="auto"/>
                    <w:right w:val="none" w:sz="0" w:space="0" w:color="auto"/>
                  </w:divBdr>
                </w:div>
              </w:divsChild>
            </w:div>
            <w:div w:id="884946223">
              <w:marLeft w:val="0"/>
              <w:marRight w:val="0"/>
              <w:marTop w:val="0"/>
              <w:marBottom w:val="0"/>
              <w:divBdr>
                <w:top w:val="none" w:sz="0" w:space="0" w:color="auto"/>
                <w:left w:val="none" w:sz="0" w:space="0" w:color="auto"/>
                <w:bottom w:val="none" w:sz="0" w:space="0" w:color="auto"/>
                <w:right w:val="none" w:sz="0" w:space="0" w:color="auto"/>
              </w:divBdr>
              <w:divsChild>
                <w:div w:id="350766393">
                  <w:marLeft w:val="0"/>
                  <w:marRight w:val="0"/>
                  <w:marTop w:val="0"/>
                  <w:marBottom w:val="0"/>
                  <w:divBdr>
                    <w:top w:val="none" w:sz="0" w:space="0" w:color="auto"/>
                    <w:left w:val="none" w:sz="0" w:space="0" w:color="auto"/>
                    <w:bottom w:val="none" w:sz="0" w:space="0" w:color="auto"/>
                    <w:right w:val="none" w:sz="0" w:space="0" w:color="auto"/>
                  </w:divBdr>
                  <w:divsChild>
                    <w:div w:id="10398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0136">
              <w:marLeft w:val="0"/>
              <w:marRight w:val="0"/>
              <w:marTop w:val="0"/>
              <w:marBottom w:val="1200"/>
              <w:divBdr>
                <w:top w:val="none" w:sz="0" w:space="0" w:color="auto"/>
                <w:left w:val="none" w:sz="0" w:space="0" w:color="auto"/>
                <w:bottom w:val="none" w:sz="0" w:space="0" w:color="auto"/>
                <w:right w:val="none" w:sz="0" w:space="0" w:color="auto"/>
              </w:divBdr>
              <w:divsChild>
                <w:div w:id="2044019695">
                  <w:marLeft w:val="0"/>
                  <w:marRight w:val="0"/>
                  <w:marTop w:val="0"/>
                  <w:marBottom w:val="0"/>
                  <w:divBdr>
                    <w:top w:val="none" w:sz="0" w:space="0" w:color="auto"/>
                    <w:left w:val="none" w:sz="0" w:space="0" w:color="auto"/>
                    <w:bottom w:val="none" w:sz="0" w:space="0" w:color="auto"/>
                    <w:right w:val="none" w:sz="0" w:space="0" w:color="auto"/>
                  </w:divBdr>
                  <w:divsChild>
                    <w:div w:id="18762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791">
              <w:marLeft w:val="0"/>
              <w:marRight w:val="0"/>
              <w:marTop w:val="0"/>
              <w:marBottom w:val="1200"/>
              <w:divBdr>
                <w:top w:val="none" w:sz="0" w:space="0" w:color="auto"/>
                <w:left w:val="none" w:sz="0" w:space="0" w:color="auto"/>
                <w:bottom w:val="none" w:sz="0" w:space="0" w:color="auto"/>
                <w:right w:val="none" w:sz="0" w:space="0" w:color="auto"/>
              </w:divBdr>
              <w:divsChild>
                <w:div w:id="2022387062">
                  <w:marLeft w:val="0"/>
                  <w:marRight w:val="0"/>
                  <w:marTop w:val="0"/>
                  <w:marBottom w:val="0"/>
                  <w:divBdr>
                    <w:top w:val="none" w:sz="0" w:space="0" w:color="auto"/>
                    <w:left w:val="none" w:sz="0" w:space="0" w:color="auto"/>
                    <w:bottom w:val="none" w:sz="0" w:space="0" w:color="auto"/>
                    <w:right w:val="none" w:sz="0" w:space="0" w:color="auto"/>
                  </w:divBdr>
                </w:div>
              </w:divsChild>
            </w:div>
            <w:div w:id="1641154819">
              <w:marLeft w:val="0"/>
              <w:marRight w:val="0"/>
              <w:marTop w:val="0"/>
              <w:marBottom w:val="1200"/>
              <w:divBdr>
                <w:top w:val="none" w:sz="0" w:space="0" w:color="auto"/>
                <w:left w:val="none" w:sz="0" w:space="0" w:color="auto"/>
                <w:bottom w:val="none" w:sz="0" w:space="0" w:color="auto"/>
                <w:right w:val="none" w:sz="0" w:space="0" w:color="auto"/>
              </w:divBdr>
              <w:divsChild>
                <w:div w:id="50228054">
                  <w:marLeft w:val="0"/>
                  <w:marRight w:val="0"/>
                  <w:marTop w:val="0"/>
                  <w:marBottom w:val="0"/>
                  <w:divBdr>
                    <w:top w:val="none" w:sz="0" w:space="0" w:color="auto"/>
                    <w:left w:val="none" w:sz="0" w:space="0" w:color="auto"/>
                    <w:bottom w:val="none" w:sz="0" w:space="0" w:color="auto"/>
                    <w:right w:val="none" w:sz="0" w:space="0" w:color="auto"/>
                  </w:divBdr>
                </w:div>
              </w:divsChild>
            </w:div>
            <w:div w:id="1472332222">
              <w:marLeft w:val="0"/>
              <w:marRight w:val="0"/>
              <w:marTop w:val="0"/>
              <w:marBottom w:val="1200"/>
              <w:divBdr>
                <w:top w:val="none" w:sz="0" w:space="0" w:color="auto"/>
                <w:left w:val="none" w:sz="0" w:space="0" w:color="auto"/>
                <w:bottom w:val="none" w:sz="0" w:space="0" w:color="auto"/>
                <w:right w:val="none" w:sz="0" w:space="0" w:color="auto"/>
              </w:divBdr>
              <w:divsChild>
                <w:div w:id="785807471">
                  <w:marLeft w:val="0"/>
                  <w:marRight w:val="0"/>
                  <w:marTop w:val="0"/>
                  <w:marBottom w:val="0"/>
                  <w:divBdr>
                    <w:top w:val="none" w:sz="0" w:space="0" w:color="auto"/>
                    <w:left w:val="none" w:sz="0" w:space="0" w:color="auto"/>
                    <w:bottom w:val="none" w:sz="0" w:space="0" w:color="auto"/>
                    <w:right w:val="none" w:sz="0" w:space="0" w:color="auto"/>
                  </w:divBdr>
                  <w:divsChild>
                    <w:div w:id="8957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40694">
              <w:marLeft w:val="0"/>
              <w:marRight w:val="0"/>
              <w:marTop w:val="0"/>
              <w:marBottom w:val="1200"/>
              <w:divBdr>
                <w:top w:val="none" w:sz="0" w:space="0" w:color="auto"/>
                <w:left w:val="none" w:sz="0" w:space="0" w:color="auto"/>
                <w:bottom w:val="none" w:sz="0" w:space="0" w:color="auto"/>
                <w:right w:val="none" w:sz="0" w:space="0" w:color="auto"/>
              </w:divBdr>
              <w:divsChild>
                <w:div w:id="8332169">
                  <w:marLeft w:val="0"/>
                  <w:marRight w:val="0"/>
                  <w:marTop w:val="0"/>
                  <w:marBottom w:val="0"/>
                  <w:divBdr>
                    <w:top w:val="none" w:sz="0" w:space="0" w:color="auto"/>
                    <w:left w:val="none" w:sz="0" w:space="0" w:color="auto"/>
                    <w:bottom w:val="none" w:sz="0" w:space="0" w:color="auto"/>
                    <w:right w:val="none" w:sz="0" w:space="0" w:color="auto"/>
                  </w:divBdr>
                  <w:divsChild>
                    <w:div w:id="1772899146">
                      <w:blockQuote w:val="1"/>
                      <w:marLeft w:val="0"/>
                      <w:marRight w:val="0"/>
                      <w:marTop w:val="0"/>
                      <w:marBottom w:val="300"/>
                      <w:divBdr>
                        <w:top w:val="single" w:sz="12" w:space="31" w:color="FF7D45"/>
                        <w:left w:val="single" w:sz="12" w:space="31" w:color="FF7D45"/>
                        <w:bottom w:val="single" w:sz="12" w:space="30" w:color="FF7D45"/>
                        <w:right w:val="single" w:sz="12" w:space="31" w:color="FF7D45"/>
                      </w:divBdr>
                    </w:div>
                  </w:divsChild>
                </w:div>
              </w:divsChild>
            </w:div>
            <w:div w:id="869533112">
              <w:marLeft w:val="0"/>
              <w:marRight w:val="0"/>
              <w:marTop w:val="0"/>
              <w:marBottom w:val="1200"/>
              <w:divBdr>
                <w:top w:val="none" w:sz="0" w:space="0" w:color="auto"/>
                <w:left w:val="none" w:sz="0" w:space="0" w:color="auto"/>
                <w:bottom w:val="none" w:sz="0" w:space="0" w:color="auto"/>
                <w:right w:val="none" w:sz="0" w:space="0" w:color="auto"/>
              </w:divBdr>
              <w:divsChild>
                <w:div w:id="249046325">
                  <w:marLeft w:val="-300"/>
                  <w:marRight w:val="0"/>
                  <w:marTop w:val="0"/>
                  <w:marBottom w:val="0"/>
                  <w:divBdr>
                    <w:top w:val="none" w:sz="0" w:space="0" w:color="auto"/>
                    <w:left w:val="none" w:sz="0" w:space="0" w:color="auto"/>
                    <w:bottom w:val="none" w:sz="0" w:space="0" w:color="auto"/>
                    <w:right w:val="none" w:sz="0" w:space="0" w:color="auto"/>
                  </w:divBdr>
                  <w:divsChild>
                    <w:div w:id="1261378292">
                      <w:marLeft w:val="0"/>
                      <w:marRight w:val="0"/>
                      <w:marTop w:val="0"/>
                      <w:marBottom w:val="0"/>
                      <w:divBdr>
                        <w:top w:val="none" w:sz="0" w:space="0" w:color="auto"/>
                        <w:left w:val="none" w:sz="0" w:space="0" w:color="auto"/>
                        <w:bottom w:val="none" w:sz="0" w:space="0" w:color="auto"/>
                        <w:right w:val="none" w:sz="0" w:space="0" w:color="auto"/>
                      </w:divBdr>
                    </w:div>
                  </w:divsChild>
                </w:div>
                <w:div w:id="2139103205">
                  <w:marLeft w:val="0"/>
                  <w:marRight w:val="0"/>
                  <w:marTop w:val="0"/>
                  <w:marBottom w:val="0"/>
                  <w:divBdr>
                    <w:top w:val="none" w:sz="0" w:space="0" w:color="auto"/>
                    <w:left w:val="none" w:sz="0" w:space="0" w:color="auto"/>
                    <w:bottom w:val="none" w:sz="0" w:space="0" w:color="auto"/>
                    <w:right w:val="none" w:sz="0" w:space="0" w:color="auto"/>
                  </w:divBdr>
                  <w:divsChild>
                    <w:div w:id="128714305">
                      <w:marLeft w:val="0"/>
                      <w:marRight w:val="0"/>
                      <w:marTop w:val="0"/>
                      <w:marBottom w:val="300"/>
                      <w:divBdr>
                        <w:top w:val="none" w:sz="0" w:space="0" w:color="auto"/>
                        <w:left w:val="none" w:sz="0" w:space="0" w:color="auto"/>
                        <w:bottom w:val="none" w:sz="0" w:space="0" w:color="auto"/>
                        <w:right w:val="none" w:sz="0" w:space="0" w:color="auto"/>
                      </w:divBdr>
                    </w:div>
                    <w:div w:id="19626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4034">
              <w:marLeft w:val="0"/>
              <w:marRight w:val="0"/>
              <w:marTop w:val="0"/>
              <w:marBottom w:val="1200"/>
              <w:divBdr>
                <w:top w:val="none" w:sz="0" w:space="0" w:color="auto"/>
                <w:left w:val="none" w:sz="0" w:space="0" w:color="auto"/>
                <w:bottom w:val="none" w:sz="0" w:space="0" w:color="auto"/>
                <w:right w:val="none" w:sz="0" w:space="0" w:color="auto"/>
              </w:divBdr>
              <w:divsChild>
                <w:div w:id="1075708279">
                  <w:marLeft w:val="0"/>
                  <w:marRight w:val="0"/>
                  <w:marTop w:val="0"/>
                  <w:marBottom w:val="0"/>
                  <w:divBdr>
                    <w:top w:val="none" w:sz="0" w:space="0" w:color="auto"/>
                    <w:left w:val="none" w:sz="0" w:space="0" w:color="auto"/>
                    <w:bottom w:val="none" w:sz="0" w:space="0" w:color="auto"/>
                    <w:right w:val="none" w:sz="0" w:space="0" w:color="auto"/>
                  </w:divBdr>
                  <w:divsChild>
                    <w:div w:id="1442992592">
                      <w:blockQuote w:val="1"/>
                      <w:marLeft w:val="0"/>
                      <w:marRight w:val="0"/>
                      <w:marTop w:val="0"/>
                      <w:marBottom w:val="300"/>
                      <w:divBdr>
                        <w:top w:val="single" w:sz="12" w:space="31" w:color="FF7D45"/>
                        <w:left w:val="single" w:sz="12" w:space="31" w:color="FF7D45"/>
                        <w:bottom w:val="single" w:sz="12" w:space="30" w:color="FF7D45"/>
                        <w:right w:val="single" w:sz="12" w:space="31" w:color="FF7D45"/>
                      </w:divBdr>
                      <w:divsChild>
                        <w:div w:id="2074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7917">
              <w:marLeft w:val="0"/>
              <w:marRight w:val="0"/>
              <w:marTop w:val="0"/>
              <w:marBottom w:val="0"/>
              <w:divBdr>
                <w:top w:val="none" w:sz="0" w:space="0" w:color="auto"/>
                <w:left w:val="none" w:sz="0" w:space="0" w:color="auto"/>
                <w:bottom w:val="none" w:sz="0" w:space="0" w:color="auto"/>
                <w:right w:val="none" w:sz="0" w:space="0" w:color="auto"/>
              </w:divBdr>
              <w:divsChild>
                <w:div w:id="13577092">
                  <w:marLeft w:val="0"/>
                  <w:marRight w:val="0"/>
                  <w:marTop w:val="0"/>
                  <w:marBottom w:val="0"/>
                  <w:divBdr>
                    <w:top w:val="none" w:sz="0" w:space="0" w:color="auto"/>
                    <w:left w:val="none" w:sz="0" w:space="0" w:color="auto"/>
                    <w:bottom w:val="none" w:sz="0" w:space="0" w:color="auto"/>
                    <w:right w:val="none" w:sz="0" w:space="0" w:color="auto"/>
                  </w:divBdr>
                </w:div>
              </w:divsChild>
            </w:div>
            <w:div w:id="873083923">
              <w:marLeft w:val="0"/>
              <w:marRight w:val="0"/>
              <w:marTop w:val="0"/>
              <w:marBottom w:val="0"/>
              <w:divBdr>
                <w:top w:val="none" w:sz="0" w:space="0" w:color="auto"/>
                <w:left w:val="none" w:sz="0" w:space="0" w:color="auto"/>
                <w:bottom w:val="none" w:sz="0" w:space="0" w:color="auto"/>
                <w:right w:val="none" w:sz="0" w:space="0" w:color="auto"/>
              </w:divBdr>
              <w:divsChild>
                <w:div w:id="1596523221">
                  <w:marLeft w:val="0"/>
                  <w:marRight w:val="0"/>
                  <w:marTop w:val="0"/>
                  <w:marBottom w:val="0"/>
                  <w:divBdr>
                    <w:top w:val="none" w:sz="0" w:space="0" w:color="auto"/>
                    <w:left w:val="none" w:sz="0" w:space="0" w:color="auto"/>
                    <w:bottom w:val="none" w:sz="0" w:space="0" w:color="auto"/>
                    <w:right w:val="none" w:sz="0" w:space="0" w:color="auto"/>
                  </w:divBdr>
                  <w:divsChild>
                    <w:div w:id="5478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5189">
              <w:marLeft w:val="0"/>
              <w:marRight w:val="0"/>
              <w:marTop w:val="0"/>
              <w:marBottom w:val="0"/>
              <w:divBdr>
                <w:top w:val="none" w:sz="0" w:space="0" w:color="auto"/>
                <w:left w:val="none" w:sz="0" w:space="0" w:color="auto"/>
                <w:bottom w:val="none" w:sz="0" w:space="0" w:color="auto"/>
                <w:right w:val="none" w:sz="0" w:space="0" w:color="auto"/>
              </w:divBdr>
            </w:div>
            <w:div w:id="1147742953">
              <w:marLeft w:val="0"/>
              <w:marRight w:val="0"/>
              <w:marTop w:val="0"/>
              <w:marBottom w:val="0"/>
              <w:divBdr>
                <w:top w:val="none" w:sz="0" w:space="0" w:color="auto"/>
                <w:left w:val="none" w:sz="0" w:space="0" w:color="auto"/>
                <w:bottom w:val="none" w:sz="0" w:space="0" w:color="auto"/>
                <w:right w:val="none" w:sz="0" w:space="0" w:color="auto"/>
              </w:divBdr>
              <w:divsChild>
                <w:div w:id="5057487">
                  <w:marLeft w:val="0"/>
                  <w:marRight w:val="0"/>
                  <w:marTop w:val="0"/>
                  <w:marBottom w:val="0"/>
                  <w:divBdr>
                    <w:top w:val="none" w:sz="0" w:space="0" w:color="auto"/>
                    <w:left w:val="none" w:sz="0" w:space="0" w:color="auto"/>
                    <w:bottom w:val="none" w:sz="0" w:space="0" w:color="auto"/>
                    <w:right w:val="none" w:sz="0" w:space="0" w:color="auto"/>
                  </w:divBdr>
                  <w:divsChild>
                    <w:div w:id="1344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511">
              <w:marLeft w:val="0"/>
              <w:marRight w:val="0"/>
              <w:marTop w:val="0"/>
              <w:marBottom w:val="0"/>
              <w:divBdr>
                <w:top w:val="none" w:sz="0" w:space="0" w:color="auto"/>
                <w:left w:val="none" w:sz="0" w:space="0" w:color="auto"/>
                <w:bottom w:val="none" w:sz="0" w:space="0" w:color="auto"/>
                <w:right w:val="none" w:sz="0" w:space="0" w:color="auto"/>
              </w:divBdr>
              <w:divsChild>
                <w:div w:id="2040857430">
                  <w:marLeft w:val="0"/>
                  <w:marRight w:val="0"/>
                  <w:marTop w:val="0"/>
                  <w:marBottom w:val="0"/>
                  <w:divBdr>
                    <w:top w:val="none" w:sz="0" w:space="0" w:color="auto"/>
                    <w:left w:val="none" w:sz="0" w:space="0" w:color="auto"/>
                    <w:bottom w:val="none" w:sz="0" w:space="0" w:color="auto"/>
                    <w:right w:val="none" w:sz="0" w:space="0" w:color="auto"/>
                  </w:divBdr>
                  <w:divsChild>
                    <w:div w:id="1413503599">
                      <w:marLeft w:val="0"/>
                      <w:marRight w:val="0"/>
                      <w:marTop w:val="0"/>
                      <w:marBottom w:val="360"/>
                      <w:divBdr>
                        <w:top w:val="none" w:sz="0" w:space="0" w:color="auto"/>
                        <w:left w:val="none" w:sz="0" w:space="0" w:color="auto"/>
                        <w:bottom w:val="none" w:sz="0" w:space="0" w:color="auto"/>
                        <w:right w:val="none" w:sz="0" w:space="0" w:color="auto"/>
                      </w:divBdr>
                    </w:div>
                    <w:div w:id="2126925753">
                      <w:marLeft w:val="0"/>
                      <w:marRight w:val="0"/>
                      <w:marTop w:val="0"/>
                      <w:marBottom w:val="0"/>
                      <w:divBdr>
                        <w:top w:val="none" w:sz="0" w:space="0" w:color="auto"/>
                        <w:left w:val="none" w:sz="0" w:space="0" w:color="auto"/>
                        <w:bottom w:val="none" w:sz="0" w:space="0" w:color="auto"/>
                        <w:right w:val="none" w:sz="0" w:space="0" w:color="auto"/>
                      </w:divBdr>
                      <w:divsChild>
                        <w:div w:id="907764606">
                          <w:marLeft w:val="-150"/>
                          <w:marRight w:val="-150"/>
                          <w:marTop w:val="0"/>
                          <w:marBottom w:val="0"/>
                          <w:divBdr>
                            <w:top w:val="none" w:sz="0" w:space="0" w:color="auto"/>
                            <w:left w:val="none" w:sz="0" w:space="0" w:color="auto"/>
                            <w:bottom w:val="none" w:sz="0" w:space="0" w:color="auto"/>
                            <w:right w:val="none" w:sz="0" w:space="0" w:color="auto"/>
                          </w:divBdr>
                          <w:divsChild>
                            <w:div w:id="51388989">
                              <w:marLeft w:val="150"/>
                              <w:marRight w:val="150"/>
                              <w:marTop w:val="0"/>
                              <w:marBottom w:val="600"/>
                              <w:divBdr>
                                <w:top w:val="none" w:sz="0" w:space="0" w:color="auto"/>
                                <w:left w:val="none" w:sz="0" w:space="0" w:color="auto"/>
                                <w:bottom w:val="none" w:sz="0" w:space="0" w:color="auto"/>
                                <w:right w:val="none" w:sz="0" w:space="0" w:color="auto"/>
                              </w:divBdr>
                            </w:div>
                            <w:div w:id="265116503">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08078136">
          <w:marLeft w:val="0"/>
          <w:marRight w:val="0"/>
          <w:marTop w:val="0"/>
          <w:marBottom w:val="0"/>
          <w:divBdr>
            <w:top w:val="none" w:sz="0" w:space="0" w:color="auto"/>
            <w:left w:val="none" w:sz="0" w:space="0" w:color="auto"/>
            <w:bottom w:val="none" w:sz="0" w:space="0" w:color="auto"/>
            <w:right w:val="none" w:sz="0" w:space="0" w:color="auto"/>
          </w:divBdr>
          <w:divsChild>
            <w:div w:id="1341664301">
              <w:marLeft w:val="0"/>
              <w:marRight w:val="0"/>
              <w:marTop w:val="0"/>
              <w:marBottom w:val="0"/>
              <w:divBdr>
                <w:top w:val="none" w:sz="0" w:space="0" w:color="auto"/>
                <w:left w:val="none" w:sz="0" w:space="0" w:color="auto"/>
                <w:bottom w:val="none" w:sz="0" w:space="0" w:color="auto"/>
                <w:right w:val="none" w:sz="0" w:space="0" w:color="auto"/>
              </w:divBdr>
              <w:divsChild>
                <w:div w:id="1549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wpdemgrj8tHtZyk1T31iYU70Xv9aqxvCJv" TargetMode="External"/><Relationship Id="rId13" Type="http://schemas.openxmlformats.org/officeDocument/2006/relationships/hyperlink" Target="https://my.aauw.org/NC__Login" TargetMode="External"/><Relationship Id="rId3" Type="http://schemas.openxmlformats.org/officeDocument/2006/relationships/settings" Target="settings.xml"/><Relationship Id="rId7" Type="http://schemas.openxmlformats.org/officeDocument/2006/relationships/hyperlink" Target="https://us02web.zoom.us/meeting/register/tZwsdu6vqT8uGNfxXXVG8RoZyLIGUR_-WDki" TargetMode="External"/><Relationship Id="rId12" Type="http://schemas.openxmlformats.org/officeDocument/2006/relationships/hyperlink" Target="https://my.aauw.org/NC__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auw.org/membership/new-systems-update/" TargetMode="External"/><Relationship Id="rId11" Type="http://schemas.openxmlformats.org/officeDocument/2006/relationships/hyperlink" Target="mailto:connect@aauw.org" TargetMode="External"/><Relationship Id="rId5" Type="http://schemas.openxmlformats.org/officeDocument/2006/relationships/hyperlink" Target="https://my.aauw.org/NC__Login" TargetMode="External"/><Relationship Id="rId15" Type="http://schemas.openxmlformats.org/officeDocument/2006/relationships/hyperlink" Target="https://www.aauw.org/resources/member/initiatives/5-star-program/" TargetMode="External"/><Relationship Id="rId10" Type="http://schemas.openxmlformats.org/officeDocument/2006/relationships/hyperlink" Target="https://my.aauw.org/NC__Login" TargetMode="External"/><Relationship Id="rId4" Type="http://schemas.openxmlformats.org/officeDocument/2006/relationships/webSettings" Target="webSettings.xml"/><Relationship Id="rId9" Type="http://schemas.openxmlformats.org/officeDocument/2006/relationships/hyperlink" Target="https://my.aauw.org/NC__Login" TargetMode="External"/><Relationship Id="rId14" Type="http://schemas.openxmlformats.org/officeDocument/2006/relationships/hyperlink" Target="mailto:connect@aa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AAUW</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1</cp:revision>
  <dcterms:created xsi:type="dcterms:W3CDTF">2022-09-27T14:30:00Z</dcterms:created>
  <dcterms:modified xsi:type="dcterms:W3CDTF">2022-09-27T14:32:00Z</dcterms:modified>
</cp:coreProperties>
</file>