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7E4" w:rsidRPr="00FD67E4" w:rsidRDefault="00FD67E4" w:rsidP="00FD67E4">
      <w:pPr>
        <w:spacing w:after="0" w:line="240" w:lineRule="auto"/>
        <w:rPr>
          <w:b/>
        </w:rPr>
      </w:pPr>
      <w:bookmarkStart w:id="0" w:name="_GoBack"/>
      <w:bookmarkEnd w:id="0"/>
      <w:r w:rsidRPr="00FD67E4">
        <w:rPr>
          <w:b/>
        </w:rPr>
        <w:t>The AAUW [branch name] Branch Delivers Vital Title IX Resources to Local Schools</w:t>
      </w:r>
    </w:p>
    <w:p w:rsidR="00FD67E4" w:rsidRPr="00FD67E4" w:rsidRDefault="00FD67E4" w:rsidP="00FD67E4">
      <w:pPr>
        <w:spacing w:after="0" w:line="240" w:lineRule="auto"/>
      </w:pPr>
    </w:p>
    <w:p w:rsidR="00532E64" w:rsidRDefault="00FD67E4" w:rsidP="00FD67E4">
      <w:pPr>
        <w:spacing w:after="0" w:line="240" w:lineRule="auto"/>
      </w:pPr>
      <w:r w:rsidRPr="00FD67E4">
        <w:t xml:space="preserve">Title IX is about more than sports for girls — it prohibits all sex discrimination in U.S. schools. </w:t>
      </w:r>
      <w:r w:rsidR="00532E64" w:rsidRPr="00532E64">
        <w:t>That includes sexual harassment and sexual violence</w:t>
      </w:r>
      <w:r w:rsidR="00DF07DB">
        <w:t>,</w:t>
      </w:r>
      <w:r w:rsidR="00532E64" w:rsidRPr="00532E64">
        <w:t xml:space="preserve"> which disproportionately impede women and girls’ ability to access an equitable and safe education. But recently Secretary of Education Betsy </w:t>
      </w:r>
      <w:proofErr w:type="spellStart"/>
      <w:r w:rsidR="00532E64" w:rsidRPr="00532E64">
        <w:t>DeVos</w:t>
      </w:r>
      <w:proofErr w:type="spellEnd"/>
      <w:r w:rsidR="00532E64">
        <w:t xml:space="preserve"> </w:t>
      </w:r>
      <w:hyperlink r:id="rId4" w:history="1">
        <w:r w:rsidR="00532E64">
          <w:rPr>
            <w:rStyle w:val="Hyperlink"/>
          </w:rPr>
          <w:t>announced</w:t>
        </w:r>
      </w:hyperlink>
      <w:r w:rsidR="00532E64" w:rsidRPr="00532E64">
        <w:t xml:space="preserve"> a rollback of strong Title IX guidance that </w:t>
      </w:r>
      <w:r w:rsidR="00DF07DB">
        <w:t>had been</w:t>
      </w:r>
      <w:r w:rsidR="00532E64" w:rsidRPr="00532E64">
        <w:t xml:space="preserve"> in place.</w:t>
      </w:r>
    </w:p>
    <w:p w:rsidR="00532E64" w:rsidRDefault="00532E64" w:rsidP="00FD67E4">
      <w:pPr>
        <w:spacing w:after="0" w:line="240" w:lineRule="auto"/>
      </w:pPr>
    </w:p>
    <w:p w:rsidR="00FD67E4" w:rsidRPr="00FD67E4" w:rsidRDefault="00FD67E4" w:rsidP="00FD67E4">
      <w:pPr>
        <w:spacing w:after="0" w:line="240" w:lineRule="auto"/>
      </w:pPr>
      <w:r w:rsidRPr="00FD67E4">
        <w:t xml:space="preserve">The U.S. Department of Education’s Office for Civil Rights found that some of the most egregious and harmful Title IX violations occur when schools fail to designate a Title IX coordinator or when </w:t>
      </w:r>
      <w:r w:rsidR="00532E64">
        <w:t>said</w:t>
      </w:r>
      <w:r w:rsidRPr="00FD67E4">
        <w:t xml:space="preserve"> coordinator does not have the training or authority to oversee compliance with Title IX.</w:t>
      </w:r>
      <w:r w:rsidR="00532E64">
        <w:t xml:space="preserve"> </w:t>
      </w:r>
      <w:r w:rsidRPr="00FD67E4">
        <w:t>Th</w:t>
      </w:r>
      <w:r w:rsidR="00532E64">
        <w:t>at’s why</w:t>
      </w:r>
      <w:r w:rsidRPr="00FD67E4">
        <w:t xml:space="preserve"> AAUW [branch name] Branch recently reached out to local schools to see how they are monitoring and enforcing Title IX. We wanted to ensure that our local schools have designated Title IX coordinators who have the resources they need to enforce this critical civil rights law.  </w:t>
      </w:r>
    </w:p>
    <w:p w:rsidR="00FD67E4" w:rsidRPr="00FD67E4" w:rsidRDefault="00FD67E4" w:rsidP="00FD67E4">
      <w:pPr>
        <w:spacing w:after="0" w:line="240" w:lineRule="auto"/>
      </w:pPr>
    </w:p>
    <w:p w:rsidR="00FD67E4" w:rsidRPr="00FD67E4" w:rsidRDefault="00FD67E4" w:rsidP="00FD67E4">
      <w:pPr>
        <w:spacing w:after="0" w:line="240" w:lineRule="auto"/>
      </w:pPr>
      <w:r w:rsidRPr="00FD67E4">
        <w:t xml:space="preserve">[Describe branch outreach efforts.] </w:t>
      </w:r>
    </w:p>
    <w:p w:rsidR="00FD67E4" w:rsidRPr="00FD67E4" w:rsidRDefault="00FD67E4" w:rsidP="00FD67E4">
      <w:pPr>
        <w:spacing w:after="0" w:line="240" w:lineRule="auto"/>
      </w:pPr>
    </w:p>
    <w:p w:rsidR="00B059F2" w:rsidRPr="00532E64" w:rsidRDefault="00B059F2" w:rsidP="00B059F2">
      <w:pPr>
        <w:spacing w:after="0" w:line="240" w:lineRule="auto"/>
      </w:pPr>
      <w:r w:rsidRPr="00532E64">
        <w:t>Now is the time to fully enforce Title IX protections, not weaken them. Despite the efforts of the Department of Education to undermine our progress, AAUW [</w:t>
      </w:r>
      <w:r w:rsidR="00DF07DB">
        <w:t>branch name</w:t>
      </w:r>
      <w:r w:rsidRPr="00532E64">
        <w:t xml:space="preserve">] will continue to support </w:t>
      </w:r>
      <w:r w:rsidR="00451FE2">
        <w:t xml:space="preserve">our local Title IX </w:t>
      </w:r>
      <w:r w:rsidR="00DF07DB">
        <w:t>c</w:t>
      </w:r>
      <w:r w:rsidR="00451FE2">
        <w:t>oordinators and their</w:t>
      </w:r>
      <w:r w:rsidRPr="00532E64">
        <w:t xml:space="preserve"> crucial work to protect students.</w:t>
      </w:r>
    </w:p>
    <w:p w:rsidR="00B059F2" w:rsidRDefault="00B059F2" w:rsidP="00FD67E4">
      <w:pPr>
        <w:spacing w:after="0" w:line="240" w:lineRule="auto"/>
      </w:pPr>
    </w:p>
    <w:p w:rsidR="00B059F2" w:rsidRDefault="00B059F2" w:rsidP="00FD67E4">
      <w:pPr>
        <w:spacing w:after="0" w:line="240" w:lineRule="auto"/>
      </w:pPr>
      <w:r w:rsidRPr="00532E64">
        <w:t xml:space="preserve">Together, we stand strong. Join us in saying no to the </w:t>
      </w:r>
      <w:r w:rsidR="00DF07DB">
        <w:t>d</w:t>
      </w:r>
      <w:r w:rsidRPr="00532E64">
        <w:t>epartment’s efforts to roll</w:t>
      </w:r>
      <w:r w:rsidR="00DF07DB">
        <w:t xml:space="preserve"> </w:t>
      </w:r>
      <w:r w:rsidRPr="00532E64">
        <w:t>back Title IX protections.</w:t>
      </w:r>
    </w:p>
    <w:p w:rsidR="00FD67E4" w:rsidRPr="00FD67E4" w:rsidRDefault="00FD67E4" w:rsidP="00FD67E4">
      <w:pPr>
        <w:spacing w:after="0" w:line="240" w:lineRule="auto"/>
      </w:pPr>
    </w:p>
    <w:p w:rsidR="00FD67E4" w:rsidRPr="00FD67E4" w:rsidRDefault="00FD67E4" w:rsidP="00FD67E4">
      <w:pPr>
        <w:spacing w:after="0" w:line="240" w:lineRule="auto"/>
      </w:pPr>
      <w:r w:rsidRPr="00FD67E4">
        <w:t>Sincerely,</w:t>
      </w:r>
    </w:p>
    <w:p w:rsidR="00FD67E4" w:rsidRPr="00FD67E4" w:rsidRDefault="00FD67E4" w:rsidP="00FD67E4">
      <w:pPr>
        <w:spacing w:after="0" w:line="240" w:lineRule="auto"/>
      </w:pPr>
    </w:p>
    <w:p w:rsidR="00FD67E4" w:rsidRPr="00FD67E4" w:rsidRDefault="00FD67E4" w:rsidP="00FD67E4">
      <w:pPr>
        <w:spacing w:after="0" w:line="240" w:lineRule="auto"/>
      </w:pPr>
    </w:p>
    <w:p w:rsidR="00532E64" w:rsidRDefault="00FD67E4" w:rsidP="00FD67E4">
      <w:pPr>
        <w:spacing w:after="0" w:line="240" w:lineRule="auto"/>
      </w:pPr>
      <w:r w:rsidRPr="00FD67E4">
        <w:t>The AAUW [branch name] Branch</w:t>
      </w:r>
    </w:p>
    <w:sectPr w:rsidR="00532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7E4"/>
    <w:rsid w:val="00451FE2"/>
    <w:rsid w:val="00532E64"/>
    <w:rsid w:val="0098760F"/>
    <w:rsid w:val="00A3011B"/>
    <w:rsid w:val="00B059F2"/>
    <w:rsid w:val="00D054E1"/>
    <w:rsid w:val="00D0627F"/>
    <w:rsid w:val="00D45CE4"/>
    <w:rsid w:val="00DF07DB"/>
    <w:rsid w:val="00FD6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9631B-EEA8-4B13-A412-9649C429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E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93431">
      <w:bodyDiv w:val="1"/>
      <w:marLeft w:val="0"/>
      <w:marRight w:val="0"/>
      <w:marTop w:val="0"/>
      <w:marBottom w:val="0"/>
      <w:divBdr>
        <w:top w:val="none" w:sz="0" w:space="0" w:color="auto"/>
        <w:left w:val="none" w:sz="0" w:space="0" w:color="auto"/>
        <w:bottom w:val="none" w:sz="0" w:space="0" w:color="auto"/>
        <w:right w:val="none" w:sz="0" w:space="0" w:color="auto"/>
      </w:divBdr>
    </w:div>
    <w:div w:id="189846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auw.org/article/doe-rescinds-crucial-title-ix-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Guerrieri, Olivia</dc:creator>
  <cp:keywords/>
  <dc:description/>
  <cp:lastModifiedBy>Bilotta, Danielle</cp:lastModifiedBy>
  <cp:revision>2</cp:revision>
  <dcterms:created xsi:type="dcterms:W3CDTF">2017-12-12T19:55:00Z</dcterms:created>
  <dcterms:modified xsi:type="dcterms:W3CDTF">2017-12-12T19:55:00Z</dcterms:modified>
</cp:coreProperties>
</file>